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0D8B" w:rsidRDefault="00000000">
      <w:pPr>
        <w:pStyle w:val="Ttulo1"/>
        <w:ind w:left="0" w:right="1223"/>
        <w:jc w:val="left"/>
      </w:pPr>
      <w:r>
        <w:t xml:space="preserve">                             </w:t>
      </w:r>
    </w:p>
    <w:p w:rsidR="00310D8B" w:rsidRDefault="00000000">
      <w:pPr>
        <w:pStyle w:val="Ttulo1"/>
        <w:ind w:left="0" w:right="-97"/>
      </w:pPr>
      <w:r>
        <w:t>CAMPEONATO DE BABY FÚTBOL FEMENINO</w:t>
      </w:r>
    </w:p>
    <w:p w:rsidR="00310D8B" w:rsidRDefault="00000000">
      <w:pPr>
        <w:pStyle w:val="Ttulo1"/>
        <w:ind w:left="0" w:right="44"/>
      </w:pPr>
      <w:r>
        <w:t>“COPA LO PRADO 2024”</w:t>
      </w:r>
    </w:p>
    <w:p w:rsidR="00310D8B" w:rsidRDefault="00310D8B">
      <w:pPr>
        <w:pStyle w:val="Ttulo1"/>
        <w:ind w:right="44" w:firstLine="1207"/>
      </w:pPr>
    </w:p>
    <w:p w:rsidR="00310D8B" w:rsidRDefault="00000000">
      <w:pPr>
        <w:spacing w:before="184" w:after="0" w:line="240" w:lineRule="auto"/>
        <w:ind w:right="44"/>
        <w:jc w:val="both"/>
        <w:rPr>
          <w:rFonts w:ascii="Arial" w:eastAsia="Arial" w:hAnsi="Arial" w:cs="Arial"/>
          <w:sz w:val="20"/>
          <w:szCs w:val="20"/>
        </w:rPr>
      </w:pPr>
      <w:r>
        <w:rPr>
          <w:rFonts w:ascii="Arial" w:eastAsia="Arial" w:hAnsi="Arial" w:cs="Arial"/>
          <w:b/>
          <w:i/>
          <w:sz w:val="20"/>
          <w:szCs w:val="20"/>
          <w:u w:val="single"/>
        </w:rPr>
        <w:t>Objetivos generales</w:t>
      </w:r>
      <w:r>
        <w:rPr>
          <w:rFonts w:ascii="Arial" w:eastAsia="Arial" w:hAnsi="Arial" w:cs="Arial"/>
          <w:sz w:val="20"/>
          <w:szCs w:val="20"/>
          <w:u w:val="single"/>
        </w:rPr>
        <w:t>:</w:t>
      </w:r>
      <w:r>
        <w:rPr>
          <w:rFonts w:ascii="Arial" w:eastAsia="Arial" w:hAnsi="Arial" w:cs="Arial"/>
          <w:sz w:val="20"/>
          <w:szCs w:val="20"/>
        </w:rPr>
        <w:t xml:space="preserve"> Desarrollar un evento deportivo que perdure en el tiempo, que genere pertenencia, que promueva la participación activa del género femenino en el deporte, fomentar el desarrollo de habilidades futbolísticas, y proporcionar una plataforma competitiva para que las jugadoras demuestren su talento. Además, se busca impulsar la igualdad de género en el deporte, promover valores como el trabajo en equipo, la disciplina y el fair play, y generar un ambiente inclusivo que celebre la diversidad y el empoderamiento de las mujeres en el fútbol y en la sociedad en general.</w:t>
      </w:r>
    </w:p>
    <w:p w:rsidR="00310D8B" w:rsidRDefault="00000000">
      <w:pPr>
        <w:spacing w:before="184" w:after="0" w:line="240" w:lineRule="auto"/>
        <w:ind w:right="44"/>
        <w:jc w:val="both"/>
        <w:rPr>
          <w:rFonts w:ascii="Arial" w:eastAsia="Arial" w:hAnsi="Arial" w:cs="Arial"/>
          <w:sz w:val="20"/>
          <w:szCs w:val="20"/>
        </w:rPr>
      </w:pPr>
      <w:r>
        <w:rPr>
          <w:rFonts w:ascii="Arial" w:eastAsia="Arial" w:hAnsi="Arial" w:cs="Arial"/>
          <w:b/>
          <w:i/>
          <w:sz w:val="20"/>
          <w:szCs w:val="20"/>
        </w:rPr>
        <w:t>¿Quiénes pueden participar?</w:t>
      </w:r>
      <w:r>
        <w:rPr>
          <w:rFonts w:ascii="Arial" w:eastAsia="Arial" w:hAnsi="Arial" w:cs="Arial"/>
          <w:sz w:val="20"/>
          <w:szCs w:val="20"/>
        </w:rPr>
        <w:t xml:space="preserve"> El campeonato permite la participación de </w:t>
      </w:r>
      <w:r>
        <w:rPr>
          <w:rFonts w:ascii="Arial" w:eastAsia="Arial" w:hAnsi="Arial" w:cs="Arial"/>
          <w:b/>
          <w:i/>
          <w:sz w:val="20"/>
          <w:szCs w:val="20"/>
        </w:rPr>
        <w:t xml:space="preserve">mujeres mayores de 16 años, </w:t>
      </w:r>
      <w:r>
        <w:rPr>
          <w:rFonts w:ascii="Arial" w:eastAsia="Arial" w:hAnsi="Arial" w:cs="Arial"/>
          <w:sz w:val="20"/>
          <w:szCs w:val="20"/>
        </w:rPr>
        <w:t xml:space="preserve">que representen a una institución u organización de la comuna de Lo Prado. </w:t>
      </w:r>
    </w:p>
    <w:p w:rsidR="00310D8B" w:rsidRDefault="00000000">
      <w:pPr>
        <w:spacing w:before="184" w:after="0" w:line="240" w:lineRule="auto"/>
        <w:ind w:right="44"/>
        <w:jc w:val="both"/>
        <w:rPr>
          <w:rFonts w:ascii="Arial" w:eastAsia="Arial" w:hAnsi="Arial" w:cs="Arial"/>
          <w:sz w:val="20"/>
          <w:szCs w:val="20"/>
        </w:rPr>
      </w:pPr>
      <w:r>
        <w:rPr>
          <w:rFonts w:ascii="Arial" w:eastAsia="Arial" w:hAnsi="Arial" w:cs="Arial"/>
          <w:sz w:val="20"/>
          <w:szCs w:val="20"/>
        </w:rPr>
        <w:t>Cabe destacar que es una actividad comunal que busca reunir a las familias de Lo Prado y promover el deporte, por lo que las mujeres serán las grandes protagonistas, representando a distintas organizaciones del territorio de Lo Prado, tales como: Juntas de vecinos, Clubes deportivos, Clubes de personas mayores (CAM), Comités de Seguridad, condominios sociales, agrupaciones juveniles y/o religiosas, etcétera..</w:t>
      </w:r>
    </w:p>
    <w:p w:rsidR="00310D8B" w:rsidRDefault="00000000">
      <w:pPr>
        <w:spacing w:before="184" w:after="0" w:line="240" w:lineRule="auto"/>
        <w:ind w:right="44"/>
        <w:jc w:val="center"/>
        <w:rPr>
          <w:rFonts w:ascii="Arial" w:eastAsia="Arial" w:hAnsi="Arial" w:cs="Arial"/>
          <w:b/>
          <w:sz w:val="20"/>
          <w:szCs w:val="20"/>
          <w:u w:val="single"/>
        </w:rPr>
      </w:pPr>
      <w:r>
        <w:rPr>
          <w:rFonts w:ascii="Arial" w:eastAsia="Arial" w:hAnsi="Arial" w:cs="Arial"/>
          <w:b/>
          <w:sz w:val="20"/>
          <w:szCs w:val="20"/>
          <w:u w:val="single"/>
        </w:rPr>
        <w:t>DETALLES</w:t>
      </w:r>
    </w:p>
    <w:p w:rsidR="00310D8B" w:rsidRDefault="00000000">
      <w:pPr>
        <w:spacing w:before="184" w:after="0" w:line="240" w:lineRule="auto"/>
        <w:ind w:right="44"/>
        <w:jc w:val="both"/>
        <w:rPr>
          <w:rFonts w:ascii="Arial" w:eastAsia="Arial" w:hAnsi="Arial" w:cs="Arial"/>
          <w:b/>
          <w:i/>
          <w:sz w:val="20"/>
          <w:szCs w:val="20"/>
        </w:rPr>
      </w:pPr>
      <w:r>
        <w:rPr>
          <w:rFonts w:ascii="Arial" w:eastAsia="Arial" w:hAnsi="Arial" w:cs="Arial"/>
          <w:b/>
          <w:i/>
          <w:sz w:val="20"/>
          <w:szCs w:val="20"/>
        </w:rPr>
        <w:t>LUGAR:</w:t>
      </w:r>
    </w:p>
    <w:p w:rsidR="000734F6" w:rsidRPr="00B72FAB" w:rsidRDefault="000734F6" w:rsidP="000734F6">
      <w:pPr>
        <w:spacing w:before="184" w:after="0" w:line="240" w:lineRule="auto"/>
        <w:ind w:right="327"/>
        <w:jc w:val="both"/>
        <w:rPr>
          <w:rFonts w:ascii="Arial" w:eastAsia="Arial" w:hAnsi="Arial" w:cs="Arial"/>
          <w:sz w:val="20"/>
          <w:szCs w:val="20"/>
          <w:lang w:val="es-ES_tradnl"/>
        </w:rPr>
      </w:pPr>
      <w:r w:rsidRPr="00567618">
        <w:rPr>
          <w:rFonts w:ascii="Arial" w:eastAsia="Arial" w:hAnsi="Arial" w:cs="Arial"/>
          <w:sz w:val="20"/>
          <w:szCs w:val="20"/>
          <w:lang w:val="es-ES_tradnl"/>
        </w:rPr>
        <w:t xml:space="preserve">Complejo Deportivo Mario Castro. </w:t>
      </w:r>
      <w:r w:rsidRPr="00B72FAB">
        <w:rPr>
          <w:rFonts w:ascii="Arial" w:eastAsia="Arial" w:hAnsi="Arial" w:cs="Arial"/>
          <w:sz w:val="20"/>
          <w:szCs w:val="20"/>
          <w:lang w:val="es-ES_tradnl"/>
        </w:rPr>
        <w:t>(En caso de suspensión se puede programar en las canchas techadas del complejo para no retrasar el campeonato)</w:t>
      </w:r>
      <w:r w:rsidR="00B72FAB">
        <w:rPr>
          <w:rFonts w:ascii="Arial" w:eastAsia="Arial" w:hAnsi="Arial" w:cs="Arial"/>
          <w:sz w:val="20"/>
          <w:szCs w:val="20"/>
          <w:lang w:val="es-ES_tradnl"/>
        </w:rPr>
        <w:t>.</w:t>
      </w:r>
    </w:p>
    <w:p w:rsidR="00310D8B" w:rsidRDefault="00000000">
      <w:pPr>
        <w:spacing w:before="184" w:after="0" w:line="240" w:lineRule="auto"/>
        <w:ind w:right="44"/>
        <w:jc w:val="both"/>
        <w:rPr>
          <w:rFonts w:ascii="Arial" w:eastAsia="Arial" w:hAnsi="Arial" w:cs="Arial"/>
          <w:b/>
          <w:sz w:val="20"/>
          <w:szCs w:val="20"/>
        </w:rPr>
      </w:pPr>
      <w:r>
        <w:rPr>
          <w:rFonts w:ascii="Arial" w:eastAsia="Arial" w:hAnsi="Arial" w:cs="Arial"/>
          <w:b/>
          <w:sz w:val="20"/>
          <w:szCs w:val="20"/>
        </w:rPr>
        <w:t>DIRECCIÓN:</w:t>
      </w:r>
    </w:p>
    <w:p w:rsidR="00310D8B" w:rsidRDefault="00000000">
      <w:pPr>
        <w:spacing w:before="184" w:after="0" w:line="240" w:lineRule="auto"/>
        <w:ind w:right="44"/>
        <w:jc w:val="both"/>
        <w:rPr>
          <w:rFonts w:ascii="Arial" w:eastAsia="Arial" w:hAnsi="Arial" w:cs="Arial"/>
          <w:sz w:val="20"/>
          <w:szCs w:val="20"/>
        </w:rPr>
      </w:pPr>
      <w:r>
        <w:rPr>
          <w:rFonts w:ascii="Arial" w:eastAsia="Arial" w:hAnsi="Arial" w:cs="Arial"/>
          <w:sz w:val="20"/>
          <w:szCs w:val="20"/>
        </w:rPr>
        <w:t>Calle Los Copihues #6951, Lo Prado.</w:t>
      </w:r>
    </w:p>
    <w:p w:rsidR="00310D8B" w:rsidRDefault="00310D8B">
      <w:pPr>
        <w:spacing w:before="1" w:after="0" w:line="240" w:lineRule="auto"/>
        <w:ind w:right="44"/>
        <w:jc w:val="both"/>
        <w:rPr>
          <w:rFonts w:ascii="Arial" w:eastAsia="Arial" w:hAnsi="Arial" w:cs="Arial"/>
          <w:sz w:val="20"/>
          <w:szCs w:val="20"/>
        </w:rPr>
      </w:pPr>
    </w:p>
    <w:p w:rsidR="00310D8B" w:rsidRDefault="00000000">
      <w:pPr>
        <w:tabs>
          <w:tab w:val="left" w:pos="841"/>
        </w:tabs>
        <w:spacing w:before="1" w:after="0" w:line="240" w:lineRule="auto"/>
        <w:ind w:right="44"/>
        <w:jc w:val="both"/>
        <w:rPr>
          <w:rFonts w:ascii="Arial" w:eastAsia="Arial" w:hAnsi="Arial" w:cs="Arial"/>
          <w:b/>
          <w:sz w:val="20"/>
          <w:szCs w:val="20"/>
        </w:rPr>
      </w:pPr>
      <w:r>
        <w:rPr>
          <w:rFonts w:ascii="Arial" w:eastAsia="Arial" w:hAnsi="Arial" w:cs="Arial"/>
          <w:b/>
          <w:sz w:val="20"/>
          <w:szCs w:val="20"/>
        </w:rPr>
        <w:t>CATEGORÍA</w:t>
      </w:r>
    </w:p>
    <w:p w:rsidR="00310D8B" w:rsidRDefault="00000000">
      <w:pPr>
        <w:spacing w:before="218" w:after="0" w:line="240" w:lineRule="auto"/>
        <w:ind w:right="44"/>
        <w:jc w:val="both"/>
        <w:rPr>
          <w:rFonts w:ascii="Arial" w:eastAsia="Arial" w:hAnsi="Arial" w:cs="Arial"/>
          <w:sz w:val="20"/>
          <w:szCs w:val="20"/>
        </w:rPr>
      </w:pPr>
      <w:r>
        <w:rPr>
          <w:rFonts w:ascii="Arial" w:eastAsia="Arial" w:hAnsi="Arial" w:cs="Arial"/>
          <w:sz w:val="20"/>
          <w:szCs w:val="20"/>
        </w:rPr>
        <w:t xml:space="preserve">El campeonato tendrá solo la categoría Femenina, mayores de 16 años.  </w:t>
      </w:r>
    </w:p>
    <w:p w:rsidR="00310D8B" w:rsidRDefault="00000000">
      <w:pPr>
        <w:spacing w:before="218" w:after="0" w:line="240" w:lineRule="auto"/>
        <w:ind w:right="44"/>
        <w:jc w:val="both"/>
        <w:rPr>
          <w:rFonts w:ascii="Arial" w:eastAsia="Arial" w:hAnsi="Arial" w:cs="Arial"/>
          <w:b/>
          <w:sz w:val="20"/>
          <w:szCs w:val="20"/>
        </w:rPr>
      </w:pPr>
      <w:r>
        <w:rPr>
          <w:rFonts w:ascii="Arial" w:eastAsia="Arial" w:hAnsi="Arial" w:cs="Arial"/>
          <w:b/>
          <w:sz w:val="20"/>
          <w:szCs w:val="20"/>
        </w:rPr>
        <w:t>INFORMACIÓN GENERAL:</w:t>
      </w:r>
    </w:p>
    <w:p w:rsidR="00AA4A19" w:rsidRDefault="0054710C">
      <w:pPr>
        <w:spacing w:before="218" w:after="0" w:line="240" w:lineRule="auto"/>
        <w:ind w:right="44"/>
        <w:jc w:val="both"/>
        <w:rPr>
          <w:rFonts w:ascii="Arial" w:eastAsia="Arial" w:hAnsi="Arial" w:cs="Arial"/>
          <w:sz w:val="20"/>
          <w:szCs w:val="20"/>
        </w:rPr>
      </w:pPr>
      <w:r>
        <w:rPr>
          <w:rFonts w:ascii="Arial" w:eastAsia="Arial" w:hAnsi="Arial" w:cs="Arial"/>
          <w:sz w:val="20"/>
          <w:szCs w:val="20"/>
        </w:rPr>
        <w:t>Se podra inscribir hasta 12 jugadoras en nomina, incluida arquera de reserva</w:t>
      </w:r>
      <w:r w:rsidR="00AA4A19">
        <w:rPr>
          <w:rFonts w:ascii="Arial" w:eastAsia="Arial" w:hAnsi="Arial" w:cs="Arial"/>
          <w:sz w:val="20"/>
          <w:szCs w:val="20"/>
        </w:rPr>
        <w:t>, teniendo como plazo máximo, para esta inscripción, al final de la tercera fecha.</w:t>
      </w:r>
    </w:p>
    <w:p w:rsidR="00DC1DA6" w:rsidRPr="00DC1DA6" w:rsidRDefault="00DC1DA6" w:rsidP="00DC1DA6">
      <w:pPr>
        <w:spacing w:before="218" w:after="0" w:line="240" w:lineRule="auto"/>
        <w:ind w:right="44"/>
        <w:jc w:val="both"/>
        <w:rPr>
          <w:rFonts w:ascii="Arial" w:eastAsia="Arial" w:hAnsi="Arial" w:cs="Arial"/>
          <w:b/>
          <w:bCs/>
          <w:sz w:val="20"/>
          <w:szCs w:val="20"/>
        </w:rPr>
      </w:pPr>
      <w:r w:rsidRPr="00DC1DA6">
        <w:rPr>
          <w:rFonts w:ascii="Arial" w:eastAsia="Arial" w:hAnsi="Arial" w:cs="Arial"/>
          <w:b/>
          <w:bCs/>
          <w:sz w:val="20"/>
          <w:szCs w:val="20"/>
        </w:rPr>
        <w:t>Este torneo es de carácter amateur, por tanto no permite la participación de jugadoras profesionales.</w:t>
      </w:r>
    </w:p>
    <w:p w:rsidR="00AA4A19" w:rsidRDefault="00AA4A19">
      <w:pPr>
        <w:spacing w:before="218" w:after="0" w:line="240" w:lineRule="auto"/>
        <w:ind w:right="44"/>
        <w:jc w:val="both"/>
        <w:rPr>
          <w:rFonts w:ascii="Arial" w:eastAsia="Arial" w:hAnsi="Arial" w:cs="Arial"/>
          <w:sz w:val="20"/>
          <w:szCs w:val="20"/>
        </w:rPr>
      </w:pPr>
      <w:r>
        <w:rPr>
          <w:rFonts w:ascii="Arial" w:eastAsia="Arial" w:hAnsi="Arial" w:cs="Arial"/>
          <w:sz w:val="20"/>
          <w:szCs w:val="20"/>
        </w:rPr>
        <w:t xml:space="preserve">No se podra reemplazar, ni sumar jugadoras, una vez entregada la nomina, firmado planilla o cumplida la tercera fecha del campeonato. </w:t>
      </w:r>
    </w:p>
    <w:p w:rsidR="00AA4A19" w:rsidRPr="00DC1DA6" w:rsidRDefault="00AA4A19" w:rsidP="00DC1DA6">
      <w:pPr>
        <w:spacing w:before="218" w:after="0" w:line="240" w:lineRule="auto"/>
        <w:ind w:right="44"/>
        <w:jc w:val="both"/>
        <w:rPr>
          <w:rFonts w:ascii="Arial" w:eastAsia="Arial" w:hAnsi="Arial" w:cs="Arial"/>
          <w:sz w:val="20"/>
          <w:szCs w:val="20"/>
        </w:rPr>
      </w:pPr>
      <w:r w:rsidRPr="00AA4A19">
        <w:rPr>
          <w:rFonts w:ascii="Arial" w:eastAsia="Arial" w:hAnsi="Arial" w:cs="Arial"/>
          <w:b/>
          <w:bCs/>
          <w:sz w:val="20"/>
          <w:szCs w:val="20"/>
        </w:rPr>
        <w:t>Ejemplo:</w:t>
      </w:r>
      <w:r>
        <w:rPr>
          <w:rFonts w:ascii="Arial" w:eastAsia="Arial" w:hAnsi="Arial" w:cs="Arial"/>
          <w:sz w:val="20"/>
          <w:szCs w:val="20"/>
        </w:rPr>
        <w:t xml:space="preserve"> </w:t>
      </w:r>
      <w:r w:rsidRPr="00DC1DA6">
        <w:rPr>
          <w:rFonts w:ascii="Arial" w:eastAsia="Arial" w:hAnsi="Arial" w:cs="Arial"/>
          <w:sz w:val="20"/>
          <w:szCs w:val="20"/>
        </w:rPr>
        <w:t>Jugadora inscrita en la primera nomina o planilla (juege o no) no puede ser reemplazada.</w:t>
      </w:r>
    </w:p>
    <w:p w:rsidR="00310D8B" w:rsidRDefault="00000000">
      <w:pPr>
        <w:spacing w:before="218" w:after="0" w:line="240" w:lineRule="auto"/>
        <w:ind w:right="44"/>
        <w:jc w:val="both"/>
        <w:rPr>
          <w:rFonts w:ascii="Arial" w:eastAsia="Arial" w:hAnsi="Arial" w:cs="Arial"/>
          <w:sz w:val="20"/>
          <w:szCs w:val="20"/>
        </w:rPr>
      </w:pPr>
      <w:r>
        <w:rPr>
          <w:rFonts w:ascii="Arial" w:eastAsia="Arial" w:hAnsi="Arial" w:cs="Arial"/>
          <w:sz w:val="20"/>
          <w:szCs w:val="20"/>
        </w:rPr>
        <w:t xml:space="preserve">Se jugará con 5 jugadores/as por equipo en cancha y se podrán inscribir hasta </w:t>
      </w:r>
      <w:r w:rsidR="00AA4A19">
        <w:rPr>
          <w:rFonts w:ascii="Arial" w:eastAsia="Arial" w:hAnsi="Arial" w:cs="Arial"/>
          <w:sz w:val="20"/>
          <w:szCs w:val="20"/>
        </w:rPr>
        <w:t>9</w:t>
      </w:r>
      <w:r>
        <w:rPr>
          <w:rFonts w:ascii="Arial" w:eastAsia="Arial" w:hAnsi="Arial" w:cs="Arial"/>
          <w:sz w:val="20"/>
          <w:szCs w:val="20"/>
        </w:rPr>
        <w:t xml:space="preserve"> jugadoras</w:t>
      </w:r>
      <w:r w:rsidR="00AA4A19">
        <w:rPr>
          <w:rFonts w:ascii="Arial" w:eastAsia="Arial" w:hAnsi="Arial" w:cs="Arial"/>
          <w:sz w:val="20"/>
          <w:szCs w:val="20"/>
        </w:rPr>
        <w:t xml:space="preserve"> en la planilla de cada fecha.</w:t>
      </w:r>
    </w:p>
    <w:p w:rsidR="00310D8B" w:rsidRDefault="00310D8B">
      <w:pPr>
        <w:spacing w:before="8" w:after="0" w:line="240" w:lineRule="auto"/>
        <w:ind w:right="44"/>
        <w:jc w:val="both"/>
        <w:rPr>
          <w:rFonts w:ascii="Arial" w:eastAsia="Arial" w:hAnsi="Arial" w:cs="Arial"/>
          <w:sz w:val="20"/>
          <w:szCs w:val="20"/>
        </w:rPr>
      </w:pPr>
    </w:p>
    <w:tbl>
      <w:tblPr>
        <w:tblStyle w:val="a"/>
        <w:tblW w:w="6760" w:type="dxa"/>
        <w:tblInd w:w="-5" w:type="dxa"/>
        <w:tblLayout w:type="fixed"/>
        <w:tblLook w:val="0400" w:firstRow="0" w:lastRow="0" w:firstColumn="0" w:lastColumn="0" w:noHBand="0" w:noVBand="1"/>
      </w:tblPr>
      <w:tblGrid>
        <w:gridCol w:w="3500"/>
        <w:gridCol w:w="3260"/>
      </w:tblGrid>
      <w:tr w:rsidR="00310D8B">
        <w:tc>
          <w:tcPr>
            <w:tcW w:w="3500" w:type="dxa"/>
            <w:tcBorders>
              <w:top w:val="single" w:sz="4" w:space="0" w:color="000000"/>
              <w:left w:val="single" w:sz="4" w:space="0" w:color="000000"/>
              <w:bottom w:val="single" w:sz="4" w:space="0" w:color="000000"/>
              <w:right w:val="single" w:sz="4" w:space="0" w:color="000000"/>
            </w:tcBorders>
            <w:shd w:val="clear" w:color="auto" w:fill="A8D08D"/>
            <w:tcMar>
              <w:left w:w="0" w:type="dxa"/>
              <w:right w:w="0" w:type="dxa"/>
            </w:tcMar>
          </w:tcPr>
          <w:p w:rsidR="00310D8B" w:rsidRDefault="00000000">
            <w:pPr>
              <w:ind w:right="44"/>
              <w:jc w:val="both"/>
              <w:rPr>
                <w:rFonts w:ascii="Arial" w:eastAsia="Arial" w:hAnsi="Arial" w:cs="Arial"/>
                <w:sz w:val="20"/>
                <w:szCs w:val="20"/>
              </w:rPr>
            </w:pPr>
            <w:r>
              <w:rPr>
                <w:rFonts w:ascii="Arial" w:eastAsia="Arial" w:hAnsi="Arial" w:cs="Arial"/>
                <w:b/>
                <w:sz w:val="20"/>
                <w:szCs w:val="20"/>
              </w:rPr>
              <w:t>Categoría</w:t>
            </w:r>
          </w:p>
        </w:tc>
        <w:tc>
          <w:tcPr>
            <w:tcW w:w="3260" w:type="dxa"/>
            <w:tcBorders>
              <w:top w:val="single" w:sz="4" w:space="0" w:color="000000"/>
              <w:left w:val="single" w:sz="4" w:space="0" w:color="000000"/>
              <w:bottom w:val="single" w:sz="4" w:space="0" w:color="000000"/>
              <w:right w:val="single" w:sz="4" w:space="0" w:color="000000"/>
            </w:tcBorders>
            <w:shd w:val="clear" w:color="auto" w:fill="A8D08D"/>
            <w:tcMar>
              <w:left w:w="0" w:type="dxa"/>
              <w:right w:w="0" w:type="dxa"/>
            </w:tcMar>
          </w:tcPr>
          <w:p w:rsidR="00310D8B" w:rsidRDefault="00000000">
            <w:pPr>
              <w:ind w:right="44"/>
              <w:jc w:val="both"/>
              <w:rPr>
                <w:rFonts w:ascii="Arial" w:eastAsia="Arial" w:hAnsi="Arial" w:cs="Arial"/>
                <w:sz w:val="20"/>
                <w:szCs w:val="20"/>
              </w:rPr>
            </w:pPr>
            <w:r>
              <w:rPr>
                <w:rFonts w:ascii="Arial" w:eastAsia="Arial" w:hAnsi="Arial" w:cs="Arial"/>
                <w:b/>
                <w:sz w:val="20"/>
                <w:szCs w:val="20"/>
              </w:rPr>
              <w:t>Duración por cada tiempo</w:t>
            </w:r>
          </w:p>
        </w:tc>
      </w:tr>
      <w:tr w:rsidR="00310D8B">
        <w:tc>
          <w:tcPr>
            <w:tcW w:w="350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310D8B" w:rsidRDefault="00000000">
            <w:pPr>
              <w:spacing w:before="1"/>
              <w:ind w:right="44"/>
              <w:jc w:val="both"/>
              <w:rPr>
                <w:rFonts w:ascii="Arial" w:eastAsia="Arial" w:hAnsi="Arial" w:cs="Arial"/>
                <w:sz w:val="20"/>
                <w:szCs w:val="20"/>
              </w:rPr>
            </w:pPr>
            <w:r>
              <w:rPr>
                <w:rFonts w:ascii="Arial" w:eastAsia="Arial" w:hAnsi="Arial" w:cs="Arial"/>
                <w:sz w:val="20"/>
                <w:szCs w:val="20"/>
              </w:rPr>
              <w:t>Femenina, Mayores de 16 años.</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310D8B" w:rsidRDefault="00000000">
            <w:pPr>
              <w:spacing w:before="1"/>
              <w:ind w:right="44"/>
              <w:jc w:val="both"/>
              <w:rPr>
                <w:rFonts w:ascii="Arial" w:eastAsia="Arial" w:hAnsi="Arial" w:cs="Arial"/>
                <w:sz w:val="20"/>
                <w:szCs w:val="20"/>
              </w:rPr>
            </w:pPr>
            <w:r>
              <w:rPr>
                <w:rFonts w:ascii="Arial" w:eastAsia="Arial" w:hAnsi="Arial" w:cs="Arial"/>
                <w:sz w:val="20"/>
                <w:szCs w:val="20"/>
              </w:rPr>
              <w:t>20 minutos.</w:t>
            </w:r>
          </w:p>
        </w:tc>
      </w:tr>
    </w:tbl>
    <w:p w:rsidR="00AA4A19" w:rsidRDefault="00000000" w:rsidP="00AA4A19">
      <w:pPr>
        <w:spacing w:before="1" w:after="0" w:line="240" w:lineRule="auto"/>
        <w:ind w:right="44"/>
        <w:jc w:val="both"/>
        <w:rPr>
          <w:rFonts w:ascii="Arial" w:eastAsia="Arial" w:hAnsi="Arial" w:cs="Arial"/>
          <w:sz w:val="20"/>
          <w:szCs w:val="20"/>
        </w:rPr>
      </w:pPr>
      <w:r>
        <w:rPr>
          <w:rFonts w:ascii="Arial" w:eastAsia="Arial" w:hAnsi="Arial" w:cs="Arial"/>
          <w:sz w:val="20"/>
          <w:szCs w:val="20"/>
        </w:rPr>
        <w:lastRenderedPageBreak/>
        <w:t xml:space="preserve">  </w:t>
      </w:r>
    </w:p>
    <w:p w:rsidR="00310D8B" w:rsidRPr="00AA4A19" w:rsidRDefault="00000000" w:rsidP="00AA4A19">
      <w:pPr>
        <w:spacing w:before="1" w:after="0" w:line="240" w:lineRule="auto"/>
        <w:ind w:right="44"/>
        <w:jc w:val="both"/>
        <w:rPr>
          <w:rFonts w:ascii="Arial" w:eastAsia="Arial" w:hAnsi="Arial" w:cs="Arial"/>
          <w:sz w:val="20"/>
          <w:szCs w:val="20"/>
        </w:rPr>
      </w:pPr>
      <w:r>
        <w:rPr>
          <w:rFonts w:ascii="Arial" w:eastAsia="Arial" w:hAnsi="Arial" w:cs="Arial"/>
          <w:b/>
          <w:sz w:val="20"/>
          <w:szCs w:val="20"/>
        </w:rPr>
        <w:t>INSCRIPCIONES:</w:t>
      </w:r>
    </w:p>
    <w:p w:rsidR="00310D8B" w:rsidRDefault="00000000">
      <w:pPr>
        <w:tabs>
          <w:tab w:val="left" w:pos="841"/>
        </w:tabs>
        <w:spacing w:before="100" w:after="0" w:line="240" w:lineRule="auto"/>
        <w:ind w:right="44"/>
        <w:jc w:val="both"/>
        <w:rPr>
          <w:rFonts w:ascii="Arial" w:eastAsia="Arial" w:hAnsi="Arial" w:cs="Arial"/>
          <w:sz w:val="20"/>
          <w:szCs w:val="20"/>
        </w:rPr>
      </w:pPr>
      <w:r>
        <w:rPr>
          <w:rFonts w:ascii="Arial" w:eastAsia="Arial" w:hAnsi="Arial" w:cs="Arial"/>
          <w:sz w:val="20"/>
          <w:szCs w:val="20"/>
        </w:rPr>
        <w:t>Las inscripciones se desarrollarán entre el lunes 13 y el jueves 23 de mayo de 2024.</w:t>
      </w:r>
    </w:p>
    <w:p w:rsidR="00310D8B" w:rsidRDefault="00000000">
      <w:pPr>
        <w:tabs>
          <w:tab w:val="left" w:pos="841"/>
        </w:tabs>
        <w:spacing w:before="100" w:after="0" w:line="240" w:lineRule="auto"/>
        <w:ind w:right="44"/>
        <w:jc w:val="both"/>
        <w:rPr>
          <w:rFonts w:ascii="Arial" w:eastAsia="Arial" w:hAnsi="Arial" w:cs="Arial"/>
          <w:sz w:val="20"/>
          <w:szCs w:val="20"/>
        </w:rPr>
      </w:pPr>
      <w:r>
        <w:rPr>
          <w:rFonts w:ascii="Arial" w:eastAsia="Arial" w:hAnsi="Arial" w:cs="Arial"/>
          <w:sz w:val="20"/>
          <w:szCs w:val="20"/>
        </w:rPr>
        <w:t>La planilla de inscripción se adjunta al final de estas bases, además estará disponible en la oficina central de la Corporación Municipal de Deportes,  ubicada en San Germán 859, Gimnasio Municipal en horario de 09:00 a 18:00 horas y será publicada en la página web de nuestra Corporación Municipal (</w:t>
      </w:r>
      <w:r>
        <w:fldChar w:fldCharType="begin"/>
      </w:r>
      <w:r>
        <w:instrText>HYPERLINK "https://lopradodeportes.cl" \h</w:instrText>
      </w:r>
      <w:r>
        <w:fldChar w:fldCharType="separate"/>
      </w:r>
      <w:r>
        <w:rPr>
          <w:rFonts w:ascii="Arial" w:eastAsia="Arial" w:hAnsi="Arial" w:cs="Arial"/>
          <w:color w:val="0563C1"/>
          <w:sz w:val="20"/>
          <w:szCs w:val="20"/>
          <w:u w:val="single"/>
        </w:rPr>
        <w:t>https://lopradodeportes.cl</w:t>
      </w:r>
      <w:r>
        <w:rPr>
          <w:rFonts w:ascii="Arial" w:eastAsia="Arial" w:hAnsi="Arial" w:cs="Arial"/>
          <w:color w:val="0563C1"/>
          <w:sz w:val="20"/>
          <w:szCs w:val="20"/>
          <w:u w:val="single"/>
        </w:rPr>
        <w:fldChar w:fldCharType="end"/>
      </w:r>
      <w:r>
        <w:rPr>
          <w:rFonts w:ascii="Arial" w:eastAsia="Arial" w:hAnsi="Arial" w:cs="Arial"/>
          <w:sz w:val="20"/>
          <w:szCs w:val="20"/>
        </w:rPr>
        <w:t>), desde donde se podrá descargar. Esta planilla deberá ser llenada con todos los antecedentes solicitados, incorporando información de la organización que participa, jugadoras, delegados/as, entrenador(a)  y equipo técnico en banca, además debe ser firmada y timbrada por la organización participante.</w:t>
      </w:r>
    </w:p>
    <w:p w:rsidR="00310D8B" w:rsidRDefault="00000000">
      <w:pPr>
        <w:tabs>
          <w:tab w:val="left" w:pos="841"/>
        </w:tabs>
        <w:spacing w:before="100" w:after="0" w:line="240" w:lineRule="auto"/>
        <w:ind w:right="44"/>
        <w:jc w:val="both"/>
        <w:rPr>
          <w:rFonts w:ascii="Arial" w:eastAsia="Arial" w:hAnsi="Arial" w:cs="Arial"/>
          <w:sz w:val="20"/>
          <w:szCs w:val="20"/>
        </w:rPr>
      </w:pPr>
      <w:r>
        <w:rPr>
          <w:rFonts w:ascii="Arial" w:eastAsia="Arial" w:hAnsi="Arial" w:cs="Arial"/>
          <w:sz w:val="20"/>
          <w:szCs w:val="20"/>
        </w:rPr>
        <w:t>La planilla deberá ser entregada hasta el día jueves 23 de mayo de 2024, en la oficina central de la Corporación Municipal de Deportes,  ubicada en San Germán 859, Gimnasio Municipal en horario de 09:00 a 18:00 horas o enviada (imagen o PDF) hasta esa misma fecha al mail maricel.hidalgo@loprado.cl. No se recibirán inscripciones posteriores a esa fecha.</w:t>
      </w:r>
    </w:p>
    <w:p w:rsidR="00310D8B" w:rsidRDefault="00000000">
      <w:pPr>
        <w:tabs>
          <w:tab w:val="left" w:pos="841"/>
        </w:tabs>
        <w:spacing w:before="100" w:after="0" w:line="240" w:lineRule="auto"/>
        <w:ind w:right="44"/>
        <w:jc w:val="both"/>
        <w:rPr>
          <w:rFonts w:ascii="Arial" w:eastAsia="Arial" w:hAnsi="Arial" w:cs="Arial"/>
          <w:sz w:val="20"/>
          <w:szCs w:val="20"/>
        </w:rPr>
      </w:pPr>
      <w:r>
        <w:rPr>
          <w:rFonts w:ascii="Arial" w:eastAsia="Arial" w:hAnsi="Arial" w:cs="Arial"/>
          <w:sz w:val="20"/>
          <w:szCs w:val="20"/>
        </w:rPr>
        <w:t>El nombre de las organizaciones que cumplan con el proceso de inscripción serán publicados en nuestra página web (</w:t>
      </w:r>
      <w:r>
        <w:fldChar w:fldCharType="begin"/>
      </w:r>
      <w:r>
        <w:instrText>HYPERLINK "https://lopradodeportes.cl" \h</w:instrText>
      </w:r>
      <w:r>
        <w:fldChar w:fldCharType="separate"/>
      </w:r>
      <w:r>
        <w:rPr>
          <w:rFonts w:ascii="Arial" w:eastAsia="Arial" w:hAnsi="Arial" w:cs="Arial"/>
          <w:color w:val="0563C1"/>
          <w:sz w:val="20"/>
          <w:szCs w:val="20"/>
          <w:u w:val="single"/>
        </w:rPr>
        <w:t>https://lopradodeportes.cl</w:t>
      </w:r>
      <w:r>
        <w:rPr>
          <w:rFonts w:ascii="Arial" w:eastAsia="Arial" w:hAnsi="Arial" w:cs="Arial"/>
          <w:color w:val="0563C1"/>
          <w:sz w:val="20"/>
          <w:szCs w:val="20"/>
          <w:u w:val="single"/>
        </w:rPr>
        <w:fldChar w:fldCharType="end"/>
      </w:r>
      <w:r>
        <w:rPr>
          <w:rFonts w:ascii="Arial" w:eastAsia="Arial" w:hAnsi="Arial" w:cs="Arial"/>
          <w:sz w:val="20"/>
          <w:szCs w:val="20"/>
        </w:rPr>
        <w:t>) y a través de nuestras redes sociales oficiales el día viernes 24 de mayo 2024.</w:t>
      </w:r>
    </w:p>
    <w:p w:rsidR="00310D8B" w:rsidRDefault="00000000">
      <w:pPr>
        <w:tabs>
          <w:tab w:val="left" w:pos="841"/>
        </w:tabs>
        <w:spacing w:before="100" w:after="0" w:line="240" w:lineRule="auto"/>
        <w:ind w:right="44"/>
        <w:jc w:val="both"/>
        <w:rPr>
          <w:rFonts w:ascii="Arial" w:eastAsia="Arial" w:hAnsi="Arial" w:cs="Arial"/>
          <w:sz w:val="20"/>
          <w:szCs w:val="20"/>
        </w:rPr>
      </w:pPr>
      <w:r>
        <w:rPr>
          <w:rFonts w:ascii="Arial" w:eastAsia="Arial" w:hAnsi="Arial" w:cs="Arial"/>
          <w:sz w:val="20"/>
          <w:szCs w:val="20"/>
        </w:rPr>
        <w:t>Aquellas organizaciones que hayan realizado el proceso de inscripción y no aparezcan en la nómina publicada, podrán apelar o informarse sobre su situación durante el sábado 25 y lunes 27 de mayo 2024.</w:t>
      </w:r>
    </w:p>
    <w:p w:rsidR="00310D8B" w:rsidRDefault="00000000">
      <w:pPr>
        <w:tabs>
          <w:tab w:val="left" w:pos="841"/>
        </w:tabs>
        <w:spacing w:before="100" w:after="0" w:line="240" w:lineRule="auto"/>
        <w:ind w:right="44"/>
        <w:jc w:val="both"/>
        <w:rPr>
          <w:rFonts w:ascii="Arial" w:eastAsia="Arial" w:hAnsi="Arial" w:cs="Arial"/>
          <w:sz w:val="20"/>
          <w:szCs w:val="20"/>
        </w:rPr>
      </w:pPr>
      <w:r>
        <w:rPr>
          <w:rFonts w:ascii="Arial" w:eastAsia="Arial" w:hAnsi="Arial" w:cs="Arial"/>
          <w:sz w:val="20"/>
          <w:szCs w:val="20"/>
        </w:rPr>
        <w:t>Aclaramos que la Corporación Municipal de Deportes de Lo Prado, se reserva el derecho de admitir o rechazar la participación de una organización, jugadora o integrante del equipo técnico que no cumpla con los mínimos exigidos por la Corporación Municipal de Deportes de Lo Prado, teniendo la organización inscrita la posibilidad de apelar a la medida, cambiar jugadora o equipo técnico.</w:t>
      </w:r>
    </w:p>
    <w:p w:rsidR="00310D8B" w:rsidRDefault="00310D8B">
      <w:pPr>
        <w:tabs>
          <w:tab w:val="left" w:pos="841"/>
        </w:tabs>
        <w:spacing w:before="100" w:after="0" w:line="240" w:lineRule="auto"/>
        <w:ind w:right="44"/>
        <w:jc w:val="both"/>
        <w:rPr>
          <w:rFonts w:ascii="Arial" w:eastAsia="Arial" w:hAnsi="Arial" w:cs="Arial"/>
          <w:sz w:val="20"/>
          <w:szCs w:val="20"/>
        </w:rPr>
      </w:pPr>
    </w:p>
    <w:p w:rsidR="00310D8B" w:rsidRDefault="00000000">
      <w:pPr>
        <w:tabs>
          <w:tab w:val="left" w:pos="841"/>
        </w:tabs>
        <w:spacing w:before="100" w:after="0" w:line="240" w:lineRule="auto"/>
        <w:ind w:right="44"/>
        <w:jc w:val="both"/>
        <w:rPr>
          <w:rFonts w:ascii="Arial" w:eastAsia="Arial" w:hAnsi="Arial" w:cs="Arial"/>
          <w:b/>
          <w:sz w:val="20"/>
          <w:szCs w:val="20"/>
        </w:rPr>
      </w:pPr>
      <w:r>
        <w:rPr>
          <w:rFonts w:ascii="Arial" w:eastAsia="Arial" w:hAnsi="Arial" w:cs="Arial"/>
          <w:b/>
          <w:sz w:val="20"/>
          <w:szCs w:val="20"/>
        </w:rPr>
        <w:t>SORTEO:</w:t>
      </w:r>
    </w:p>
    <w:p w:rsidR="00310D8B" w:rsidRDefault="00000000">
      <w:pPr>
        <w:spacing w:before="184" w:after="0" w:line="240" w:lineRule="auto"/>
        <w:ind w:right="44"/>
        <w:jc w:val="both"/>
        <w:rPr>
          <w:rFonts w:ascii="Arial" w:eastAsia="Arial" w:hAnsi="Arial" w:cs="Arial"/>
          <w:sz w:val="20"/>
          <w:szCs w:val="20"/>
        </w:rPr>
      </w:pPr>
      <w:r>
        <w:rPr>
          <w:rFonts w:ascii="Arial" w:eastAsia="Arial" w:hAnsi="Arial" w:cs="Arial"/>
          <w:sz w:val="20"/>
          <w:szCs w:val="20"/>
        </w:rPr>
        <w:t>La primera reunión y sorteo se realizará el día miércoles 29 de mayo de 2024, a las 19:00 horas,  en la sala multiuso del Complejo Deportivo Mario Castro, ubicado en calle Los Copihues #6951, esquina Ricardo Vial, Lo Prado.</w:t>
      </w:r>
    </w:p>
    <w:p w:rsidR="00310D8B" w:rsidRDefault="00000000">
      <w:pPr>
        <w:spacing w:before="184" w:after="0" w:line="240" w:lineRule="auto"/>
        <w:ind w:right="44"/>
        <w:jc w:val="both"/>
        <w:rPr>
          <w:rFonts w:ascii="Arial" w:eastAsia="Arial" w:hAnsi="Arial" w:cs="Arial"/>
          <w:sz w:val="20"/>
          <w:szCs w:val="20"/>
        </w:rPr>
      </w:pPr>
      <w:r>
        <w:rPr>
          <w:rFonts w:ascii="Arial" w:eastAsia="Arial" w:hAnsi="Arial" w:cs="Arial"/>
          <w:sz w:val="20"/>
          <w:szCs w:val="20"/>
        </w:rPr>
        <w:t xml:space="preserve">En esta instancia, la organización participante deberá ser representada por un directivo delegado/a o entrenador/a inscrito en la planilla antes mencionada.  </w:t>
      </w:r>
    </w:p>
    <w:p w:rsidR="00310D8B" w:rsidRDefault="00000000">
      <w:pPr>
        <w:spacing w:before="218" w:after="0" w:line="240" w:lineRule="auto"/>
        <w:ind w:right="44"/>
        <w:jc w:val="both"/>
        <w:rPr>
          <w:rFonts w:ascii="Arial" w:eastAsia="Arial" w:hAnsi="Arial" w:cs="Arial"/>
          <w:b/>
          <w:sz w:val="20"/>
          <w:szCs w:val="20"/>
        </w:rPr>
      </w:pPr>
      <w:r>
        <w:rPr>
          <w:rFonts w:ascii="Arial" w:eastAsia="Arial" w:hAnsi="Arial" w:cs="Arial"/>
          <w:b/>
          <w:sz w:val="20"/>
          <w:szCs w:val="20"/>
        </w:rPr>
        <w:t>FECHA DE INICIO DEL CAMPEONATO:</w:t>
      </w:r>
    </w:p>
    <w:p w:rsidR="00310D8B" w:rsidRDefault="00000000">
      <w:pPr>
        <w:spacing w:before="218" w:after="0" w:line="240" w:lineRule="auto"/>
        <w:ind w:right="44"/>
        <w:jc w:val="both"/>
        <w:rPr>
          <w:rFonts w:ascii="Arial" w:eastAsia="Arial" w:hAnsi="Arial" w:cs="Arial"/>
          <w:sz w:val="20"/>
          <w:szCs w:val="20"/>
        </w:rPr>
      </w:pPr>
      <w:r>
        <w:rPr>
          <w:rFonts w:ascii="Arial" w:eastAsia="Arial" w:hAnsi="Arial" w:cs="Arial"/>
          <w:sz w:val="20"/>
          <w:szCs w:val="20"/>
        </w:rPr>
        <w:t>Sábado 1 de junio del 2024.</w:t>
      </w:r>
    </w:p>
    <w:p w:rsidR="00310D8B" w:rsidRDefault="00310D8B">
      <w:pPr>
        <w:spacing w:before="6" w:after="0" w:line="240" w:lineRule="auto"/>
        <w:ind w:right="44"/>
        <w:jc w:val="both"/>
        <w:rPr>
          <w:rFonts w:ascii="Arial" w:eastAsia="Arial" w:hAnsi="Arial" w:cs="Arial"/>
          <w:sz w:val="20"/>
          <w:szCs w:val="20"/>
        </w:rPr>
      </w:pPr>
    </w:p>
    <w:p w:rsidR="00310D8B" w:rsidRDefault="00000000">
      <w:pPr>
        <w:spacing w:before="1" w:after="0" w:line="240" w:lineRule="auto"/>
        <w:ind w:right="44"/>
        <w:jc w:val="both"/>
        <w:rPr>
          <w:rFonts w:ascii="Arial" w:eastAsia="Arial" w:hAnsi="Arial" w:cs="Arial"/>
          <w:sz w:val="20"/>
          <w:szCs w:val="20"/>
        </w:rPr>
      </w:pPr>
      <w:r>
        <w:rPr>
          <w:rFonts w:ascii="Arial" w:eastAsia="Arial" w:hAnsi="Arial" w:cs="Arial"/>
          <w:sz w:val="20"/>
          <w:szCs w:val="20"/>
        </w:rPr>
        <w:t>Los partidos se jugarán todos los días sábados en horario AM, de 12:00, 13:00, 14:00, 15:00, 16:00, 17:00 y 18:00 horas, según corresponda.</w:t>
      </w:r>
    </w:p>
    <w:p w:rsidR="00AA4A19" w:rsidRDefault="00AA4A19">
      <w:pPr>
        <w:spacing w:before="1" w:after="0" w:line="240" w:lineRule="auto"/>
        <w:ind w:right="44"/>
        <w:jc w:val="both"/>
        <w:rPr>
          <w:rFonts w:ascii="Arial" w:eastAsia="Arial" w:hAnsi="Arial" w:cs="Arial"/>
          <w:sz w:val="20"/>
          <w:szCs w:val="20"/>
        </w:rPr>
      </w:pPr>
    </w:p>
    <w:p w:rsidR="00310D8B" w:rsidRDefault="00310D8B">
      <w:pPr>
        <w:spacing w:before="1" w:after="0" w:line="240" w:lineRule="auto"/>
        <w:ind w:right="44"/>
        <w:jc w:val="both"/>
        <w:rPr>
          <w:rFonts w:ascii="Arial" w:eastAsia="Arial" w:hAnsi="Arial" w:cs="Arial"/>
          <w:sz w:val="20"/>
          <w:szCs w:val="20"/>
        </w:rPr>
      </w:pPr>
    </w:p>
    <w:p w:rsidR="00310D8B" w:rsidRDefault="00000000">
      <w:pPr>
        <w:tabs>
          <w:tab w:val="left" w:pos="841"/>
        </w:tabs>
        <w:spacing w:before="1" w:after="0" w:line="240" w:lineRule="auto"/>
        <w:ind w:right="44"/>
        <w:jc w:val="both"/>
        <w:rPr>
          <w:rFonts w:ascii="Arial" w:eastAsia="Arial" w:hAnsi="Arial" w:cs="Arial"/>
          <w:b/>
          <w:sz w:val="20"/>
          <w:szCs w:val="20"/>
        </w:rPr>
      </w:pPr>
      <w:r>
        <w:rPr>
          <w:rFonts w:ascii="Arial" w:eastAsia="Arial" w:hAnsi="Arial" w:cs="Arial"/>
          <w:b/>
          <w:sz w:val="20"/>
          <w:szCs w:val="20"/>
        </w:rPr>
        <w:t xml:space="preserve">FORMATO DE CAMPEONATO: </w:t>
      </w:r>
    </w:p>
    <w:p w:rsidR="00310D8B" w:rsidRDefault="0054710C">
      <w:pPr>
        <w:spacing w:before="218" w:after="0" w:line="240" w:lineRule="auto"/>
        <w:ind w:right="44"/>
        <w:jc w:val="both"/>
        <w:rPr>
          <w:rFonts w:ascii="Arial" w:eastAsia="Arial" w:hAnsi="Arial" w:cs="Arial"/>
          <w:b/>
          <w:sz w:val="20"/>
          <w:szCs w:val="20"/>
        </w:rPr>
      </w:pPr>
      <w:r>
        <w:rPr>
          <w:rFonts w:ascii="Arial" w:eastAsia="Arial" w:hAnsi="Arial" w:cs="Arial"/>
          <w:b/>
          <w:sz w:val="20"/>
          <w:szCs w:val="20"/>
        </w:rPr>
        <w:t>Primera fase:</w:t>
      </w:r>
      <w:r w:rsidR="00000000">
        <w:rPr>
          <w:rFonts w:ascii="Arial" w:eastAsia="Arial" w:hAnsi="Arial" w:cs="Arial"/>
          <w:b/>
          <w:sz w:val="20"/>
          <w:szCs w:val="20"/>
        </w:rPr>
        <w:t xml:space="preserve"> “Todos contra todos” o “Round Robin”</w:t>
      </w:r>
    </w:p>
    <w:p w:rsidR="00310D8B" w:rsidRDefault="00000000">
      <w:pPr>
        <w:spacing w:before="218" w:after="0" w:line="240" w:lineRule="auto"/>
        <w:ind w:right="44"/>
        <w:jc w:val="both"/>
        <w:rPr>
          <w:rFonts w:ascii="Arial" w:eastAsia="Arial" w:hAnsi="Arial" w:cs="Arial"/>
          <w:b/>
          <w:sz w:val="20"/>
          <w:szCs w:val="20"/>
        </w:rPr>
      </w:pPr>
      <w:r>
        <w:rPr>
          <w:rFonts w:ascii="Arial" w:eastAsia="Arial" w:hAnsi="Arial" w:cs="Arial"/>
          <w:sz w:val="20"/>
          <w:szCs w:val="20"/>
        </w:rPr>
        <w:t xml:space="preserve">El sistema de todos “Todos contra todos” o “Round Robin” o “Sistema de Liga” es un sistema de torneos de competición, en que cada equipo del torneo se enfrenta contra todos los demás, acumulando puntos a lo largo del desarrollo de este y saliendo </w:t>
      </w:r>
      <w:r w:rsidR="0054710C">
        <w:rPr>
          <w:rFonts w:ascii="Arial" w:eastAsia="Arial" w:hAnsi="Arial" w:cs="Arial"/>
          <w:sz w:val="20"/>
          <w:szCs w:val="20"/>
        </w:rPr>
        <w:t>puntero</w:t>
      </w:r>
      <w:r>
        <w:rPr>
          <w:rFonts w:ascii="Arial" w:eastAsia="Arial" w:hAnsi="Arial" w:cs="Arial"/>
          <w:sz w:val="20"/>
          <w:szCs w:val="20"/>
        </w:rPr>
        <w:t xml:space="preserve"> aquel equipo que obtenga más puntos.</w:t>
      </w:r>
    </w:p>
    <w:p w:rsidR="00310D8B" w:rsidRDefault="00000000" w:rsidP="000734F6">
      <w:pPr>
        <w:spacing w:before="218" w:after="0" w:line="240" w:lineRule="auto"/>
        <w:ind w:right="44"/>
        <w:jc w:val="both"/>
        <w:rPr>
          <w:rFonts w:ascii="Arial" w:eastAsia="Arial" w:hAnsi="Arial" w:cs="Arial"/>
          <w:sz w:val="20"/>
          <w:szCs w:val="20"/>
        </w:rPr>
      </w:pPr>
      <w:r>
        <w:rPr>
          <w:rFonts w:ascii="Arial" w:eastAsia="Arial" w:hAnsi="Arial" w:cs="Arial"/>
          <w:sz w:val="20"/>
          <w:szCs w:val="20"/>
        </w:rPr>
        <w:t xml:space="preserve">En el caso que exista, al finalizar el torneo, equipos con igual puntaje, se considerará, en el orden que se menciona, lo siguiente: los partidos ganados, empatados, perdidos, goles marcados, goles a favor o en contra. </w:t>
      </w:r>
    </w:p>
    <w:p w:rsidR="0054710C" w:rsidRDefault="0054710C" w:rsidP="000734F6">
      <w:pPr>
        <w:spacing w:before="218" w:after="0" w:line="240" w:lineRule="auto"/>
        <w:ind w:right="202"/>
        <w:jc w:val="both"/>
        <w:rPr>
          <w:rFonts w:ascii="Arial" w:eastAsia="Arial" w:hAnsi="Arial" w:cs="Arial"/>
          <w:b/>
          <w:bCs/>
          <w:spacing w:val="-1"/>
          <w:sz w:val="20"/>
          <w:szCs w:val="20"/>
          <w:lang w:val="es-ES_tradnl"/>
        </w:rPr>
      </w:pPr>
      <w:r w:rsidRPr="0054710C">
        <w:rPr>
          <w:rFonts w:ascii="Arial" w:eastAsia="Arial" w:hAnsi="Arial" w:cs="Arial"/>
          <w:b/>
          <w:bCs/>
          <w:spacing w:val="-1"/>
          <w:sz w:val="20"/>
          <w:szCs w:val="20"/>
          <w:lang w:val="es-ES_tradnl"/>
        </w:rPr>
        <w:lastRenderedPageBreak/>
        <w:t xml:space="preserve">Segunda </w:t>
      </w:r>
      <w:proofErr w:type="spellStart"/>
      <w:r w:rsidRPr="0054710C">
        <w:rPr>
          <w:rFonts w:ascii="Arial" w:eastAsia="Arial" w:hAnsi="Arial" w:cs="Arial"/>
          <w:b/>
          <w:bCs/>
          <w:spacing w:val="-1"/>
          <w:sz w:val="20"/>
          <w:szCs w:val="20"/>
          <w:lang w:val="es-ES_tradnl"/>
        </w:rPr>
        <w:t>Face</w:t>
      </w:r>
      <w:proofErr w:type="spellEnd"/>
      <w:r w:rsidRPr="0054710C">
        <w:rPr>
          <w:rFonts w:ascii="Arial" w:eastAsia="Arial" w:hAnsi="Arial" w:cs="Arial"/>
          <w:b/>
          <w:bCs/>
          <w:spacing w:val="-1"/>
          <w:sz w:val="20"/>
          <w:szCs w:val="20"/>
          <w:lang w:val="es-ES_tradnl"/>
        </w:rPr>
        <w:t>: Liguilla</w:t>
      </w:r>
    </w:p>
    <w:p w:rsidR="0054710C" w:rsidRDefault="0054710C" w:rsidP="000734F6">
      <w:pPr>
        <w:spacing w:before="218" w:after="0" w:line="240" w:lineRule="auto"/>
        <w:ind w:right="202"/>
        <w:jc w:val="both"/>
        <w:rPr>
          <w:rFonts w:ascii="Arial" w:eastAsia="Arial" w:hAnsi="Arial" w:cs="Arial"/>
          <w:spacing w:val="-1"/>
          <w:sz w:val="20"/>
          <w:szCs w:val="20"/>
          <w:lang w:val="es-ES_tradnl"/>
        </w:rPr>
      </w:pPr>
      <w:r>
        <w:rPr>
          <w:rFonts w:ascii="Arial" w:eastAsia="Arial" w:hAnsi="Arial" w:cs="Arial"/>
          <w:spacing w:val="-1"/>
          <w:sz w:val="20"/>
          <w:szCs w:val="20"/>
          <w:lang w:val="es-ES_tradnl"/>
        </w:rPr>
        <w:t xml:space="preserve">En esta fase y de acuerdo a los puntos obtenidos en la fase anterior se conformarán dos grupos de competencia. </w:t>
      </w:r>
    </w:p>
    <w:p w:rsidR="0054710C" w:rsidRDefault="0054710C" w:rsidP="0054710C">
      <w:pPr>
        <w:pStyle w:val="Prrafodelista"/>
        <w:numPr>
          <w:ilvl w:val="0"/>
          <w:numId w:val="7"/>
        </w:numPr>
        <w:spacing w:before="218" w:after="0" w:line="240" w:lineRule="auto"/>
        <w:ind w:right="44"/>
        <w:jc w:val="both"/>
        <w:rPr>
          <w:rFonts w:ascii="Arial" w:eastAsia="Arial" w:hAnsi="Arial" w:cs="Arial"/>
          <w:b/>
          <w:sz w:val="20"/>
          <w:szCs w:val="20"/>
        </w:rPr>
      </w:pPr>
      <w:r w:rsidRPr="0054710C">
        <w:rPr>
          <w:rFonts w:ascii="Arial" w:eastAsia="Arial" w:hAnsi="Arial" w:cs="Arial"/>
          <w:b/>
          <w:bCs/>
          <w:spacing w:val="-1"/>
          <w:sz w:val="20"/>
          <w:szCs w:val="20"/>
          <w:lang w:val="es-ES_tradnl"/>
        </w:rPr>
        <w:t>Grupo 1- Copa de Oro</w:t>
      </w:r>
      <w:r w:rsidRPr="0054710C">
        <w:rPr>
          <w:rFonts w:ascii="Arial" w:eastAsia="Arial" w:hAnsi="Arial" w:cs="Arial"/>
          <w:spacing w:val="-1"/>
          <w:sz w:val="20"/>
          <w:szCs w:val="20"/>
          <w:lang w:val="es-ES_tradnl"/>
        </w:rPr>
        <w:t xml:space="preserve">, se compone de los 6 primeros equipos de la etapa anterior, los que nuevamente jugarán </w:t>
      </w:r>
      <w:r w:rsidRPr="0054710C">
        <w:rPr>
          <w:rFonts w:ascii="Arial" w:eastAsia="Arial" w:hAnsi="Arial" w:cs="Arial"/>
          <w:bCs/>
          <w:sz w:val="20"/>
          <w:szCs w:val="20"/>
        </w:rPr>
        <w:t>“Todos contra todos” o “Round Robin”</w:t>
      </w:r>
      <w:r w:rsidRPr="0054710C">
        <w:rPr>
          <w:rFonts w:ascii="Arial" w:eastAsia="Arial" w:hAnsi="Arial" w:cs="Arial"/>
          <w:bCs/>
          <w:sz w:val="20"/>
          <w:szCs w:val="20"/>
        </w:rPr>
        <w:t xml:space="preserve"> por la gran</w:t>
      </w:r>
      <w:r w:rsidRPr="0054710C">
        <w:rPr>
          <w:rFonts w:ascii="Arial" w:eastAsia="Arial" w:hAnsi="Arial" w:cs="Arial"/>
          <w:b/>
          <w:sz w:val="20"/>
          <w:szCs w:val="20"/>
        </w:rPr>
        <w:t xml:space="preserve"> Copa de Oro.</w:t>
      </w:r>
    </w:p>
    <w:p w:rsidR="0054710C" w:rsidRPr="0054710C" w:rsidRDefault="0054710C" w:rsidP="0054710C">
      <w:pPr>
        <w:pStyle w:val="Prrafodelista"/>
        <w:numPr>
          <w:ilvl w:val="0"/>
          <w:numId w:val="7"/>
        </w:numPr>
        <w:spacing w:before="218" w:after="0" w:line="240" w:lineRule="auto"/>
        <w:ind w:right="44"/>
        <w:jc w:val="both"/>
        <w:rPr>
          <w:rFonts w:ascii="Arial" w:eastAsia="Arial" w:hAnsi="Arial" w:cs="Arial"/>
          <w:b/>
          <w:sz w:val="20"/>
          <w:szCs w:val="20"/>
        </w:rPr>
      </w:pPr>
      <w:r w:rsidRPr="0054710C">
        <w:rPr>
          <w:rFonts w:ascii="Arial" w:eastAsia="Arial" w:hAnsi="Arial" w:cs="Arial"/>
          <w:b/>
          <w:bCs/>
          <w:spacing w:val="-1"/>
          <w:sz w:val="20"/>
          <w:szCs w:val="20"/>
          <w:lang w:val="es-ES_tradnl"/>
        </w:rPr>
        <w:t xml:space="preserve">Grupo </w:t>
      </w:r>
      <w:r w:rsidRPr="0054710C">
        <w:rPr>
          <w:rFonts w:ascii="Arial" w:eastAsia="Arial" w:hAnsi="Arial" w:cs="Arial"/>
          <w:b/>
          <w:bCs/>
          <w:spacing w:val="-1"/>
          <w:sz w:val="20"/>
          <w:szCs w:val="20"/>
          <w:lang w:val="es-ES_tradnl"/>
        </w:rPr>
        <w:t>2</w:t>
      </w:r>
      <w:r w:rsidRPr="0054710C">
        <w:rPr>
          <w:rFonts w:ascii="Arial" w:eastAsia="Arial" w:hAnsi="Arial" w:cs="Arial"/>
          <w:b/>
          <w:bCs/>
          <w:spacing w:val="-1"/>
          <w:sz w:val="20"/>
          <w:szCs w:val="20"/>
          <w:lang w:val="es-ES_tradnl"/>
        </w:rPr>
        <w:t xml:space="preserve">- Copa de </w:t>
      </w:r>
      <w:r>
        <w:rPr>
          <w:rFonts w:ascii="Arial" w:eastAsia="Arial" w:hAnsi="Arial" w:cs="Arial"/>
          <w:b/>
          <w:bCs/>
          <w:spacing w:val="-1"/>
          <w:sz w:val="20"/>
          <w:szCs w:val="20"/>
          <w:lang w:val="es-ES_tradnl"/>
        </w:rPr>
        <w:t>Plata</w:t>
      </w:r>
      <w:r w:rsidRPr="0054710C">
        <w:rPr>
          <w:rFonts w:ascii="Arial" w:eastAsia="Arial" w:hAnsi="Arial" w:cs="Arial"/>
          <w:spacing w:val="-1"/>
          <w:sz w:val="20"/>
          <w:szCs w:val="20"/>
          <w:lang w:val="es-ES_tradnl"/>
        </w:rPr>
        <w:t xml:space="preserve">, se compone de los 6 </w:t>
      </w:r>
      <w:proofErr w:type="spellStart"/>
      <w:r>
        <w:rPr>
          <w:rFonts w:ascii="Arial" w:eastAsia="Arial" w:hAnsi="Arial" w:cs="Arial"/>
          <w:spacing w:val="-1"/>
          <w:sz w:val="20"/>
          <w:szCs w:val="20"/>
          <w:lang w:val="es-ES_tradnl"/>
        </w:rPr>
        <w:t>ultimos</w:t>
      </w:r>
      <w:proofErr w:type="spellEnd"/>
      <w:r w:rsidRPr="0054710C">
        <w:rPr>
          <w:rFonts w:ascii="Arial" w:eastAsia="Arial" w:hAnsi="Arial" w:cs="Arial"/>
          <w:spacing w:val="-1"/>
          <w:sz w:val="20"/>
          <w:szCs w:val="20"/>
          <w:lang w:val="es-ES_tradnl"/>
        </w:rPr>
        <w:t xml:space="preserve"> equipos de la etapa anterior, los que nuevamente jugarán </w:t>
      </w:r>
      <w:r w:rsidRPr="0054710C">
        <w:rPr>
          <w:rFonts w:ascii="Arial" w:eastAsia="Arial" w:hAnsi="Arial" w:cs="Arial"/>
          <w:bCs/>
          <w:sz w:val="20"/>
          <w:szCs w:val="20"/>
        </w:rPr>
        <w:t>“Todos contra todos” o “Round Robin” por la gran</w:t>
      </w:r>
      <w:r w:rsidRPr="0054710C">
        <w:rPr>
          <w:rFonts w:ascii="Arial" w:eastAsia="Arial" w:hAnsi="Arial" w:cs="Arial"/>
          <w:b/>
          <w:sz w:val="20"/>
          <w:szCs w:val="20"/>
        </w:rPr>
        <w:t xml:space="preserve"> Copa de </w:t>
      </w:r>
      <w:r>
        <w:rPr>
          <w:rFonts w:ascii="Arial" w:eastAsia="Arial" w:hAnsi="Arial" w:cs="Arial"/>
          <w:b/>
          <w:sz w:val="20"/>
          <w:szCs w:val="20"/>
        </w:rPr>
        <w:t>Plata</w:t>
      </w:r>
      <w:r w:rsidRPr="0054710C">
        <w:rPr>
          <w:rFonts w:ascii="Arial" w:eastAsia="Arial" w:hAnsi="Arial" w:cs="Arial"/>
          <w:b/>
          <w:sz w:val="20"/>
          <w:szCs w:val="20"/>
        </w:rPr>
        <w:t>.</w:t>
      </w:r>
    </w:p>
    <w:p w:rsidR="00310D8B" w:rsidRPr="000734F6" w:rsidRDefault="00310D8B">
      <w:pPr>
        <w:spacing w:after="0" w:line="240" w:lineRule="auto"/>
        <w:ind w:right="44"/>
        <w:jc w:val="both"/>
        <w:rPr>
          <w:rFonts w:ascii="Arial" w:eastAsia="Arial" w:hAnsi="Arial" w:cs="Arial"/>
          <w:sz w:val="20"/>
          <w:szCs w:val="20"/>
          <w:lang w:val="es-ES_tradnl"/>
        </w:rPr>
      </w:pPr>
    </w:p>
    <w:p w:rsidR="00310D8B" w:rsidRDefault="00310D8B">
      <w:pPr>
        <w:spacing w:after="0" w:line="240" w:lineRule="auto"/>
        <w:ind w:right="44"/>
        <w:jc w:val="both"/>
        <w:rPr>
          <w:rFonts w:ascii="Arial" w:eastAsia="Arial" w:hAnsi="Arial" w:cs="Arial"/>
          <w:sz w:val="20"/>
          <w:szCs w:val="20"/>
        </w:rPr>
      </w:pPr>
    </w:p>
    <w:p w:rsidR="00310D8B" w:rsidRDefault="00310D8B">
      <w:pPr>
        <w:spacing w:after="0" w:line="240" w:lineRule="auto"/>
        <w:ind w:right="44"/>
        <w:jc w:val="both"/>
        <w:rPr>
          <w:rFonts w:ascii="Arial" w:eastAsia="Arial" w:hAnsi="Arial" w:cs="Arial"/>
          <w:sz w:val="20"/>
          <w:szCs w:val="20"/>
        </w:rPr>
      </w:pPr>
    </w:p>
    <w:p w:rsidR="00310D8B" w:rsidRDefault="00000000">
      <w:pPr>
        <w:numPr>
          <w:ilvl w:val="0"/>
          <w:numId w:val="1"/>
        </w:numPr>
        <w:tabs>
          <w:tab w:val="left" w:pos="841"/>
        </w:tabs>
        <w:spacing w:after="0" w:line="240" w:lineRule="auto"/>
        <w:ind w:left="840" w:right="44" w:hanging="361"/>
        <w:jc w:val="both"/>
        <w:rPr>
          <w:rFonts w:ascii="Arial" w:eastAsia="Arial" w:hAnsi="Arial" w:cs="Arial"/>
          <w:b/>
          <w:sz w:val="20"/>
          <w:szCs w:val="20"/>
        </w:rPr>
      </w:pPr>
      <w:r>
        <w:rPr>
          <w:rFonts w:ascii="Arial" w:eastAsia="Arial" w:hAnsi="Arial" w:cs="Arial"/>
          <w:b/>
          <w:sz w:val="20"/>
          <w:szCs w:val="20"/>
        </w:rPr>
        <w:t>REQUSITOS PARA EQUIPOS PARTICIPANTES</w:t>
      </w:r>
    </w:p>
    <w:p w:rsidR="00310D8B" w:rsidRDefault="00000000">
      <w:pPr>
        <w:spacing w:before="238" w:after="0" w:line="240" w:lineRule="auto"/>
        <w:ind w:right="44"/>
        <w:jc w:val="both"/>
        <w:rPr>
          <w:rFonts w:ascii="Arial" w:eastAsia="Arial" w:hAnsi="Arial" w:cs="Arial"/>
          <w:sz w:val="20"/>
          <w:szCs w:val="20"/>
        </w:rPr>
      </w:pPr>
      <w:r>
        <w:rPr>
          <w:rFonts w:ascii="Arial" w:eastAsia="Arial" w:hAnsi="Arial" w:cs="Arial"/>
          <w:sz w:val="20"/>
          <w:szCs w:val="20"/>
        </w:rPr>
        <w:t xml:space="preserve">Todos los equipos deberán regirse por los requisitos y obligaciones que se estipulan en estas bases y reglas. Para estos efectos el representante de cada institución o agrupación  que participa deberá residir en la comuna de Lo Prado, ser un representante autorizado por la organización que representa e inscribirse mediante la entrega de la planilla oficial. </w:t>
      </w:r>
    </w:p>
    <w:p w:rsidR="00310D8B" w:rsidRDefault="00000000">
      <w:pPr>
        <w:spacing w:before="238" w:after="0" w:line="240" w:lineRule="auto"/>
        <w:ind w:right="44"/>
        <w:jc w:val="both"/>
        <w:rPr>
          <w:rFonts w:ascii="Arial" w:eastAsia="Arial" w:hAnsi="Arial" w:cs="Arial"/>
          <w:sz w:val="20"/>
          <w:szCs w:val="20"/>
        </w:rPr>
      </w:pPr>
      <w:r>
        <w:rPr>
          <w:rFonts w:ascii="Arial" w:eastAsia="Arial" w:hAnsi="Arial" w:cs="Arial"/>
          <w:sz w:val="20"/>
          <w:szCs w:val="20"/>
        </w:rPr>
        <w:t>El día de la primera reunión los delegados de cada equipo deberán presentar copia de su cédula de identidad y de todas las jugadoras inscritas en la nómina de la organización a la que representan.</w:t>
      </w:r>
    </w:p>
    <w:p w:rsidR="00310D8B" w:rsidRDefault="00310D8B">
      <w:pPr>
        <w:spacing w:before="11" w:after="0" w:line="240" w:lineRule="auto"/>
        <w:ind w:right="44"/>
        <w:jc w:val="both"/>
        <w:rPr>
          <w:rFonts w:ascii="Arial" w:eastAsia="Arial" w:hAnsi="Arial" w:cs="Arial"/>
          <w:sz w:val="20"/>
          <w:szCs w:val="20"/>
        </w:rPr>
      </w:pPr>
    </w:p>
    <w:p w:rsidR="00310D8B" w:rsidRDefault="00000000">
      <w:pPr>
        <w:spacing w:before="250" w:after="0" w:line="276" w:lineRule="auto"/>
        <w:ind w:right="44"/>
        <w:jc w:val="both"/>
        <w:rPr>
          <w:rFonts w:ascii="Arial" w:eastAsia="Arial" w:hAnsi="Arial" w:cs="Arial"/>
          <w:b/>
          <w:sz w:val="20"/>
          <w:szCs w:val="20"/>
        </w:rPr>
      </w:pPr>
      <w:r>
        <w:rPr>
          <w:rFonts w:ascii="Arial" w:eastAsia="Arial" w:hAnsi="Arial" w:cs="Arial"/>
          <w:b/>
          <w:sz w:val="20"/>
          <w:szCs w:val="20"/>
        </w:rPr>
        <w:t>TODOS LOS EQUIPOS (OBLIGATORIO)</w:t>
      </w:r>
    </w:p>
    <w:p w:rsidR="00310D8B" w:rsidRDefault="00000000">
      <w:pPr>
        <w:spacing w:before="2" w:after="0" w:line="276" w:lineRule="auto"/>
        <w:ind w:right="44"/>
        <w:jc w:val="both"/>
        <w:rPr>
          <w:rFonts w:ascii="Arial" w:eastAsia="Arial" w:hAnsi="Arial" w:cs="Arial"/>
          <w:sz w:val="20"/>
          <w:szCs w:val="20"/>
        </w:rPr>
      </w:pPr>
      <w:r>
        <w:rPr>
          <w:rFonts w:ascii="Arial" w:eastAsia="Arial" w:hAnsi="Arial" w:cs="Arial"/>
          <w:sz w:val="20"/>
          <w:szCs w:val="20"/>
        </w:rPr>
        <w:t>No se permitirá jugadoras inscritas que no tengan Cédula Nacional de Identidad (Chilena).</w:t>
      </w:r>
    </w:p>
    <w:p w:rsidR="00310D8B" w:rsidRDefault="00000000">
      <w:pPr>
        <w:spacing w:before="2" w:after="0" w:line="276" w:lineRule="auto"/>
        <w:ind w:right="44"/>
        <w:jc w:val="both"/>
        <w:rPr>
          <w:rFonts w:ascii="Arial" w:eastAsia="Arial" w:hAnsi="Arial" w:cs="Arial"/>
          <w:sz w:val="20"/>
          <w:szCs w:val="20"/>
        </w:rPr>
      </w:pPr>
      <w:r>
        <w:rPr>
          <w:rFonts w:ascii="Arial" w:eastAsia="Arial" w:hAnsi="Arial" w:cs="Arial"/>
          <w:sz w:val="20"/>
          <w:szCs w:val="20"/>
        </w:rPr>
        <w:t>Si participan jugadoras migrantes, deben estar con su documentación al día y tener Cédula Chilena de Identidad.</w:t>
      </w:r>
    </w:p>
    <w:p w:rsidR="00310D8B" w:rsidRDefault="00310D8B">
      <w:pPr>
        <w:spacing w:before="2" w:after="0" w:line="240" w:lineRule="auto"/>
        <w:ind w:right="44"/>
        <w:jc w:val="both"/>
        <w:rPr>
          <w:rFonts w:ascii="Arial" w:eastAsia="Arial" w:hAnsi="Arial" w:cs="Arial"/>
          <w:b/>
          <w:sz w:val="20"/>
          <w:szCs w:val="20"/>
        </w:rPr>
      </w:pPr>
    </w:p>
    <w:p w:rsidR="00310D8B" w:rsidRDefault="00000000">
      <w:pPr>
        <w:spacing w:before="2" w:after="0" w:line="240" w:lineRule="auto"/>
        <w:ind w:right="44"/>
        <w:jc w:val="both"/>
        <w:rPr>
          <w:rFonts w:ascii="Arial" w:eastAsia="Arial" w:hAnsi="Arial" w:cs="Arial"/>
          <w:b/>
          <w:sz w:val="20"/>
          <w:szCs w:val="20"/>
        </w:rPr>
      </w:pPr>
      <w:r>
        <w:rPr>
          <w:rFonts w:ascii="Arial" w:eastAsia="Arial" w:hAnsi="Arial" w:cs="Arial"/>
          <w:b/>
          <w:sz w:val="20"/>
          <w:szCs w:val="20"/>
        </w:rPr>
        <w:t>HABILITACIÓN DE NÓMINA</w:t>
      </w:r>
    </w:p>
    <w:p w:rsidR="00310D8B" w:rsidRDefault="00000000">
      <w:pPr>
        <w:spacing w:before="2" w:after="0" w:line="240" w:lineRule="auto"/>
        <w:ind w:right="44"/>
        <w:jc w:val="both"/>
        <w:rPr>
          <w:rFonts w:ascii="Arial" w:eastAsia="Arial" w:hAnsi="Arial" w:cs="Arial"/>
          <w:b/>
          <w:sz w:val="20"/>
          <w:szCs w:val="20"/>
        </w:rPr>
      </w:pPr>
      <w:r>
        <w:rPr>
          <w:rFonts w:ascii="Arial" w:eastAsia="Arial" w:hAnsi="Arial" w:cs="Arial"/>
          <w:sz w:val="20"/>
          <w:szCs w:val="20"/>
        </w:rPr>
        <w:t xml:space="preserve">Si se sorprende que en la nómina presentada existe una jugadora que falsificó o adulteró documentación o información,  el equipo participante será expulsado del campeonato, el partido que se está jugando finalizará y se dará por ganador al equipo rival por un marcador de 3-0, sin asignarle los goles a ningún jugador en particular y los partidos anteriores se anulará el resultado, dejando como ganador 1-0 al equipo que jugó en contra del que cometió la infracción. </w:t>
      </w:r>
    </w:p>
    <w:p w:rsidR="00310D8B" w:rsidRDefault="00000000">
      <w:pPr>
        <w:spacing w:before="237" w:after="0" w:line="240" w:lineRule="auto"/>
        <w:ind w:right="44"/>
        <w:jc w:val="both"/>
        <w:rPr>
          <w:rFonts w:ascii="Arial" w:eastAsia="Arial" w:hAnsi="Arial" w:cs="Arial"/>
          <w:b/>
          <w:sz w:val="20"/>
          <w:szCs w:val="20"/>
        </w:rPr>
      </w:pPr>
      <w:r>
        <w:rPr>
          <w:rFonts w:ascii="Arial" w:eastAsia="Arial" w:hAnsi="Arial" w:cs="Arial"/>
          <w:b/>
          <w:sz w:val="20"/>
          <w:szCs w:val="20"/>
        </w:rPr>
        <w:t>OBLIGACIONES DE DELEGADO</w:t>
      </w:r>
    </w:p>
    <w:p w:rsidR="00310D8B" w:rsidRDefault="00000000">
      <w:pPr>
        <w:spacing w:before="237" w:after="0" w:line="240" w:lineRule="auto"/>
        <w:ind w:right="44"/>
        <w:jc w:val="both"/>
        <w:rPr>
          <w:rFonts w:ascii="Arial" w:eastAsia="Arial" w:hAnsi="Arial" w:cs="Arial"/>
          <w:b/>
          <w:sz w:val="20"/>
          <w:szCs w:val="20"/>
        </w:rPr>
      </w:pPr>
      <w:r>
        <w:rPr>
          <w:rFonts w:ascii="Arial" w:eastAsia="Arial" w:hAnsi="Arial" w:cs="Arial"/>
          <w:sz w:val="20"/>
          <w:szCs w:val="20"/>
        </w:rPr>
        <w:t>El o la vecina delegada será el único representante y responsable de su equipo frente a los encargados de la organización del campeonato, ello lo compromete en lo siguiente:</w:t>
      </w:r>
    </w:p>
    <w:p w:rsidR="00310D8B" w:rsidRDefault="00000000">
      <w:pPr>
        <w:numPr>
          <w:ilvl w:val="0"/>
          <w:numId w:val="2"/>
        </w:numPr>
        <w:tabs>
          <w:tab w:val="left" w:pos="621"/>
          <w:tab w:val="left" w:pos="622"/>
        </w:tabs>
        <w:spacing w:after="0" w:line="255" w:lineRule="auto"/>
        <w:ind w:left="622" w:right="44" w:hanging="358"/>
        <w:jc w:val="both"/>
        <w:rPr>
          <w:rFonts w:ascii="Arial" w:eastAsia="Arial" w:hAnsi="Arial" w:cs="Arial"/>
          <w:sz w:val="20"/>
          <w:szCs w:val="20"/>
        </w:rPr>
      </w:pPr>
      <w:r>
        <w:rPr>
          <w:rFonts w:ascii="Arial" w:eastAsia="Arial" w:hAnsi="Arial" w:cs="Arial"/>
          <w:sz w:val="20"/>
          <w:szCs w:val="20"/>
        </w:rPr>
        <w:t>Ser responsable y respetuoso de todas las normas del campeonato.</w:t>
      </w:r>
    </w:p>
    <w:p w:rsidR="00310D8B" w:rsidRDefault="00000000">
      <w:pPr>
        <w:numPr>
          <w:ilvl w:val="0"/>
          <w:numId w:val="2"/>
        </w:numPr>
        <w:tabs>
          <w:tab w:val="left" w:pos="621"/>
          <w:tab w:val="left" w:pos="622"/>
        </w:tabs>
        <w:spacing w:after="0" w:line="252" w:lineRule="auto"/>
        <w:ind w:left="622" w:right="44" w:hanging="358"/>
        <w:jc w:val="both"/>
        <w:rPr>
          <w:rFonts w:ascii="Arial" w:eastAsia="Arial" w:hAnsi="Arial" w:cs="Arial"/>
          <w:sz w:val="20"/>
          <w:szCs w:val="20"/>
        </w:rPr>
      </w:pPr>
      <w:r>
        <w:rPr>
          <w:rFonts w:ascii="Arial" w:eastAsia="Arial" w:hAnsi="Arial" w:cs="Arial"/>
          <w:sz w:val="20"/>
          <w:szCs w:val="20"/>
        </w:rPr>
        <w:t>Hacer llegar la nómina oficial de inscripción del equipo con todos los datos que en ella se piden.</w:t>
      </w:r>
    </w:p>
    <w:p w:rsidR="00310D8B" w:rsidRDefault="00000000">
      <w:pPr>
        <w:numPr>
          <w:ilvl w:val="0"/>
          <w:numId w:val="2"/>
        </w:numPr>
        <w:tabs>
          <w:tab w:val="left" w:pos="621"/>
          <w:tab w:val="left" w:pos="622"/>
        </w:tabs>
        <w:spacing w:after="0" w:line="246" w:lineRule="auto"/>
        <w:ind w:left="622" w:right="44" w:hanging="358"/>
        <w:jc w:val="both"/>
        <w:rPr>
          <w:rFonts w:ascii="Arial" w:eastAsia="Arial" w:hAnsi="Arial" w:cs="Arial"/>
          <w:sz w:val="20"/>
          <w:szCs w:val="20"/>
        </w:rPr>
      </w:pPr>
      <w:r>
        <w:rPr>
          <w:rFonts w:ascii="Arial" w:eastAsia="Arial" w:hAnsi="Arial" w:cs="Arial"/>
          <w:sz w:val="20"/>
          <w:szCs w:val="20"/>
        </w:rPr>
        <w:t>Ser el intermediario válido entre la organización y su equipo, aunque exista un entrenador(a) en cancha.</w:t>
      </w:r>
    </w:p>
    <w:p w:rsidR="00310D8B" w:rsidRDefault="00000000">
      <w:pPr>
        <w:numPr>
          <w:ilvl w:val="0"/>
          <w:numId w:val="2"/>
        </w:numPr>
        <w:tabs>
          <w:tab w:val="left" w:pos="621"/>
          <w:tab w:val="left" w:pos="622"/>
        </w:tabs>
        <w:spacing w:after="0" w:line="246" w:lineRule="auto"/>
        <w:ind w:left="622" w:right="44" w:hanging="358"/>
        <w:jc w:val="both"/>
        <w:rPr>
          <w:rFonts w:ascii="Arial" w:eastAsia="Arial" w:hAnsi="Arial" w:cs="Arial"/>
          <w:sz w:val="20"/>
          <w:szCs w:val="20"/>
        </w:rPr>
      </w:pPr>
      <w:r>
        <w:rPr>
          <w:rFonts w:ascii="Arial" w:eastAsia="Arial" w:hAnsi="Arial" w:cs="Arial"/>
          <w:sz w:val="20"/>
          <w:szCs w:val="20"/>
        </w:rPr>
        <w:t>Tener un correo electrónico y/o un número de WhatsApp para enviar y recibir la información del campeonato.</w:t>
      </w:r>
    </w:p>
    <w:p w:rsidR="00310D8B" w:rsidRDefault="00000000">
      <w:pPr>
        <w:numPr>
          <w:ilvl w:val="0"/>
          <w:numId w:val="2"/>
        </w:numPr>
        <w:tabs>
          <w:tab w:val="left" w:pos="621"/>
          <w:tab w:val="left" w:pos="622"/>
        </w:tabs>
        <w:spacing w:after="0" w:line="240" w:lineRule="auto"/>
        <w:ind w:left="624" w:right="44" w:hanging="360"/>
        <w:jc w:val="both"/>
        <w:rPr>
          <w:rFonts w:ascii="Arial" w:eastAsia="Arial" w:hAnsi="Arial" w:cs="Arial"/>
          <w:sz w:val="20"/>
          <w:szCs w:val="20"/>
        </w:rPr>
      </w:pPr>
      <w:r>
        <w:rPr>
          <w:rFonts w:ascii="Arial" w:eastAsia="Arial" w:hAnsi="Arial" w:cs="Arial"/>
          <w:sz w:val="20"/>
          <w:szCs w:val="20"/>
        </w:rPr>
        <w:t>Deberá estar al tanto de todas las disposiciones e informaciones que comunica la Corporación Municipal de Deportes.</w:t>
      </w:r>
    </w:p>
    <w:p w:rsidR="00310D8B" w:rsidRDefault="00000000">
      <w:pPr>
        <w:numPr>
          <w:ilvl w:val="0"/>
          <w:numId w:val="2"/>
        </w:numPr>
        <w:tabs>
          <w:tab w:val="left" w:pos="621"/>
          <w:tab w:val="left" w:pos="622"/>
        </w:tabs>
        <w:spacing w:after="0" w:line="240" w:lineRule="auto"/>
        <w:ind w:left="624" w:right="44" w:hanging="360"/>
        <w:jc w:val="both"/>
        <w:rPr>
          <w:rFonts w:ascii="Arial" w:eastAsia="Arial" w:hAnsi="Arial" w:cs="Arial"/>
          <w:sz w:val="20"/>
          <w:szCs w:val="20"/>
        </w:rPr>
      </w:pPr>
      <w:r>
        <w:rPr>
          <w:rFonts w:ascii="Arial" w:eastAsia="Arial" w:hAnsi="Arial" w:cs="Arial"/>
          <w:sz w:val="20"/>
          <w:szCs w:val="20"/>
        </w:rPr>
        <w:t>En caso de que el delegado(a) no se encuentre disponible, deberá informar quién quedará como  delegado/a subrogante del equipo mientras él se encuentre ausente, de no informar un responsable se asume que el falta a su rol y acepta las decisiones de la organización sin posibilidad de apelación.</w:t>
      </w:r>
    </w:p>
    <w:p w:rsidR="00310D8B" w:rsidRDefault="00310D8B">
      <w:pPr>
        <w:tabs>
          <w:tab w:val="left" w:pos="621"/>
          <w:tab w:val="left" w:pos="622"/>
        </w:tabs>
        <w:spacing w:after="0" w:line="240" w:lineRule="auto"/>
        <w:ind w:left="624" w:right="44"/>
        <w:jc w:val="both"/>
        <w:rPr>
          <w:rFonts w:ascii="Arial" w:eastAsia="Arial" w:hAnsi="Arial" w:cs="Arial"/>
          <w:sz w:val="20"/>
          <w:szCs w:val="20"/>
        </w:rPr>
      </w:pPr>
    </w:p>
    <w:p w:rsidR="00310D8B" w:rsidRDefault="00310D8B">
      <w:pPr>
        <w:tabs>
          <w:tab w:val="left" w:pos="621"/>
          <w:tab w:val="left" w:pos="622"/>
        </w:tabs>
        <w:spacing w:after="0" w:line="240" w:lineRule="auto"/>
        <w:ind w:left="624" w:right="44"/>
        <w:jc w:val="both"/>
        <w:rPr>
          <w:rFonts w:ascii="Arial" w:eastAsia="Arial" w:hAnsi="Arial" w:cs="Arial"/>
          <w:sz w:val="20"/>
          <w:szCs w:val="20"/>
        </w:rPr>
      </w:pPr>
    </w:p>
    <w:p w:rsidR="00AA4A19" w:rsidRDefault="00AA4A19">
      <w:pPr>
        <w:tabs>
          <w:tab w:val="left" w:pos="621"/>
          <w:tab w:val="left" w:pos="622"/>
        </w:tabs>
        <w:spacing w:after="0" w:line="240" w:lineRule="auto"/>
        <w:ind w:left="624" w:right="44"/>
        <w:jc w:val="both"/>
        <w:rPr>
          <w:rFonts w:ascii="Arial" w:eastAsia="Arial" w:hAnsi="Arial" w:cs="Arial"/>
          <w:sz w:val="20"/>
          <w:szCs w:val="20"/>
        </w:rPr>
      </w:pPr>
    </w:p>
    <w:p w:rsidR="00310D8B" w:rsidRDefault="00000000">
      <w:pPr>
        <w:tabs>
          <w:tab w:val="left" w:pos="621"/>
          <w:tab w:val="left" w:pos="622"/>
        </w:tabs>
        <w:spacing w:after="0" w:line="240" w:lineRule="auto"/>
        <w:ind w:right="44"/>
        <w:jc w:val="both"/>
        <w:rPr>
          <w:rFonts w:ascii="Arial" w:eastAsia="Arial" w:hAnsi="Arial" w:cs="Arial"/>
          <w:sz w:val="20"/>
          <w:szCs w:val="20"/>
        </w:rPr>
      </w:pPr>
      <w:r>
        <w:rPr>
          <w:rFonts w:ascii="Arial" w:eastAsia="Arial" w:hAnsi="Arial" w:cs="Arial"/>
          <w:b/>
          <w:sz w:val="20"/>
          <w:szCs w:val="20"/>
        </w:rPr>
        <w:lastRenderedPageBreak/>
        <w:t>EQUIPAMIENTO DE JUGADORAS</w:t>
      </w:r>
    </w:p>
    <w:p w:rsidR="00310D8B" w:rsidRDefault="00000000">
      <w:pPr>
        <w:tabs>
          <w:tab w:val="left" w:pos="621"/>
          <w:tab w:val="left" w:pos="622"/>
        </w:tabs>
        <w:spacing w:after="0" w:line="240" w:lineRule="auto"/>
        <w:ind w:right="44"/>
        <w:jc w:val="both"/>
        <w:rPr>
          <w:rFonts w:ascii="Arial" w:eastAsia="Arial" w:hAnsi="Arial" w:cs="Arial"/>
          <w:sz w:val="20"/>
          <w:szCs w:val="20"/>
        </w:rPr>
      </w:pPr>
      <w:r>
        <w:rPr>
          <w:rFonts w:ascii="Arial" w:eastAsia="Arial" w:hAnsi="Arial" w:cs="Arial"/>
          <w:sz w:val="20"/>
          <w:szCs w:val="20"/>
        </w:rPr>
        <w:t xml:space="preserve">Las jugadoras deberán jugar con uniformes de equipo o en su defecto con el peto prestado por la Corporación de Deportes entregado en la cancha, el cual deberá ser devuelto una vez finalizado el partido. Se exige el uso de camiseta o peto del mismo color. </w:t>
      </w:r>
    </w:p>
    <w:p w:rsidR="00310D8B" w:rsidRDefault="00310D8B">
      <w:pPr>
        <w:spacing w:after="0" w:line="240" w:lineRule="auto"/>
        <w:ind w:right="44"/>
        <w:jc w:val="both"/>
        <w:rPr>
          <w:rFonts w:ascii="Arial" w:eastAsia="Arial" w:hAnsi="Arial" w:cs="Arial"/>
          <w:sz w:val="20"/>
          <w:szCs w:val="20"/>
        </w:rPr>
      </w:pPr>
    </w:p>
    <w:p w:rsidR="00310D8B" w:rsidRDefault="00310D8B">
      <w:pPr>
        <w:spacing w:before="10" w:after="0" w:line="240" w:lineRule="auto"/>
        <w:ind w:right="44"/>
        <w:jc w:val="both"/>
        <w:rPr>
          <w:rFonts w:ascii="Arial" w:eastAsia="Arial" w:hAnsi="Arial" w:cs="Arial"/>
          <w:sz w:val="20"/>
          <w:szCs w:val="20"/>
        </w:rPr>
      </w:pPr>
    </w:p>
    <w:p w:rsidR="00310D8B" w:rsidRDefault="00000000">
      <w:pPr>
        <w:tabs>
          <w:tab w:val="left" w:pos="840"/>
          <w:tab w:val="left" w:pos="841"/>
        </w:tabs>
        <w:spacing w:after="0" w:line="240" w:lineRule="auto"/>
        <w:ind w:right="44"/>
        <w:jc w:val="both"/>
        <w:rPr>
          <w:rFonts w:ascii="Arial" w:eastAsia="Arial" w:hAnsi="Arial" w:cs="Arial"/>
          <w:b/>
          <w:sz w:val="20"/>
          <w:szCs w:val="20"/>
        </w:rPr>
      </w:pPr>
      <w:r>
        <w:rPr>
          <w:rFonts w:ascii="Arial" w:eastAsia="Arial" w:hAnsi="Arial" w:cs="Arial"/>
          <w:b/>
          <w:sz w:val="20"/>
          <w:szCs w:val="20"/>
        </w:rPr>
        <w:t>PROGRAMACIÓN</w:t>
      </w:r>
    </w:p>
    <w:p w:rsidR="00310D8B" w:rsidRDefault="00000000">
      <w:pPr>
        <w:tabs>
          <w:tab w:val="left" w:pos="840"/>
          <w:tab w:val="left" w:pos="841"/>
        </w:tabs>
        <w:spacing w:after="0" w:line="240" w:lineRule="auto"/>
        <w:ind w:right="44"/>
        <w:jc w:val="both"/>
        <w:rPr>
          <w:rFonts w:ascii="Arial" w:eastAsia="Arial" w:hAnsi="Arial" w:cs="Arial"/>
          <w:b/>
          <w:sz w:val="20"/>
          <w:szCs w:val="20"/>
        </w:rPr>
      </w:pPr>
      <w:r>
        <w:rPr>
          <w:rFonts w:ascii="Arial" w:eastAsia="Arial" w:hAnsi="Arial" w:cs="Arial"/>
          <w:sz w:val="20"/>
          <w:szCs w:val="20"/>
        </w:rPr>
        <w:t>La programación será notificada con cinco días de anticipación al inicio del torneo a los/as encargados/as de cada equipo. Cualquier modificación posterior será notificada con la debida anticipación a los encargados de cada equipo.</w:t>
      </w:r>
    </w:p>
    <w:p w:rsidR="00310D8B" w:rsidRDefault="00310D8B">
      <w:pPr>
        <w:spacing w:before="3" w:after="0" w:line="240" w:lineRule="auto"/>
        <w:ind w:right="44"/>
        <w:jc w:val="both"/>
        <w:rPr>
          <w:rFonts w:ascii="Arial" w:eastAsia="Arial" w:hAnsi="Arial" w:cs="Arial"/>
          <w:sz w:val="20"/>
          <w:szCs w:val="20"/>
        </w:rPr>
      </w:pPr>
    </w:p>
    <w:p w:rsidR="00310D8B" w:rsidRDefault="00000000">
      <w:pPr>
        <w:tabs>
          <w:tab w:val="left" w:pos="821"/>
          <w:tab w:val="left" w:pos="822"/>
        </w:tabs>
        <w:spacing w:before="1" w:after="0" w:line="240" w:lineRule="auto"/>
        <w:ind w:right="44"/>
        <w:jc w:val="both"/>
        <w:rPr>
          <w:rFonts w:ascii="Arial" w:eastAsia="Arial" w:hAnsi="Arial" w:cs="Arial"/>
          <w:b/>
          <w:sz w:val="20"/>
          <w:szCs w:val="20"/>
        </w:rPr>
      </w:pPr>
      <w:r>
        <w:rPr>
          <w:rFonts w:ascii="Arial" w:eastAsia="Arial" w:hAnsi="Arial" w:cs="Arial"/>
          <w:b/>
          <w:sz w:val="20"/>
          <w:szCs w:val="20"/>
        </w:rPr>
        <w:t>PRESENTACIÓN – SUSPENSIÓN</w:t>
      </w:r>
    </w:p>
    <w:p w:rsidR="00310D8B" w:rsidRDefault="00000000">
      <w:pPr>
        <w:tabs>
          <w:tab w:val="left" w:pos="821"/>
          <w:tab w:val="left" w:pos="822"/>
        </w:tabs>
        <w:spacing w:before="1" w:after="0" w:line="240" w:lineRule="auto"/>
        <w:ind w:right="44"/>
        <w:jc w:val="both"/>
        <w:rPr>
          <w:rFonts w:ascii="Arial" w:eastAsia="Arial" w:hAnsi="Arial" w:cs="Arial"/>
          <w:b/>
          <w:sz w:val="20"/>
          <w:szCs w:val="20"/>
        </w:rPr>
      </w:pPr>
      <w:r>
        <w:rPr>
          <w:rFonts w:ascii="Arial" w:eastAsia="Arial" w:hAnsi="Arial" w:cs="Arial"/>
          <w:sz w:val="20"/>
          <w:szCs w:val="20"/>
        </w:rPr>
        <w:t>Los equipos deberán presentarse en cancha al menos 10 minutos antes del inicio del campeonato para la acreditación. Pasada la hora de inicio, se esperará hasta 5 minutos y si no, se pasará el respectivo W.O, evitando así retrasos de los partidos posteriores. En situaciones debidamente justificadas y calificadas tomará la decisión la Comisión Deportiva del Campeonato.</w:t>
      </w:r>
    </w:p>
    <w:p w:rsidR="00310D8B" w:rsidRDefault="00310D8B">
      <w:pPr>
        <w:spacing w:before="6" w:after="0" w:line="240" w:lineRule="auto"/>
        <w:ind w:right="44"/>
        <w:jc w:val="both"/>
        <w:rPr>
          <w:rFonts w:ascii="Arial" w:eastAsia="Arial" w:hAnsi="Arial" w:cs="Arial"/>
          <w:sz w:val="20"/>
          <w:szCs w:val="20"/>
        </w:rPr>
      </w:pPr>
    </w:p>
    <w:p w:rsidR="00310D8B" w:rsidRDefault="00310D8B">
      <w:pPr>
        <w:spacing w:before="1" w:after="0" w:line="240" w:lineRule="auto"/>
        <w:ind w:right="44"/>
        <w:jc w:val="both"/>
        <w:rPr>
          <w:rFonts w:ascii="Arial" w:eastAsia="Arial" w:hAnsi="Arial" w:cs="Arial"/>
          <w:b/>
          <w:sz w:val="20"/>
          <w:szCs w:val="20"/>
        </w:rPr>
      </w:pPr>
    </w:p>
    <w:p w:rsidR="00310D8B" w:rsidRDefault="00000000">
      <w:pPr>
        <w:spacing w:before="1" w:after="0" w:line="240" w:lineRule="auto"/>
        <w:ind w:right="44"/>
        <w:jc w:val="both"/>
        <w:rPr>
          <w:rFonts w:ascii="Arial" w:eastAsia="Arial" w:hAnsi="Arial" w:cs="Arial"/>
          <w:b/>
          <w:sz w:val="20"/>
          <w:szCs w:val="20"/>
        </w:rPr>
      </w:pPr>
      <w:r>
        <w:rPr>
          <w:rFonts w:ascii="Arial" w:eastAsia="Arial" w:hAnsi="Arial" w:cs="Arial"/>
          <w:b/>
          <w:sz w:val="20"/>
          <w:szCs w:val="20"/>
        </w:rPr>
        <w:t>Causales de W.O.</w:t>
      </w:r>
    </w:p>
    <w:p w:rsidR="00310D8B" w:rsidRDefault="00310D8B">
      <w:pPr>
        <w:spacing w:after="0" w:line="240" w:lineRule="auto"/>
        <w:ind w:right="44"/>
        <w:jc w:val="both"/>
        <w:rPr>
          <w:rFonts w:ascii="Arial" w:eastAsia="Arial" w:hAnsi="Arial" w:cs="Arial"/>
          <w:b/>
          <w:sz w:val="20"/>
          <w:szCs w:val="20"/>
        </w:rPr>
      </w:pPr>
    </w:p>
    <w:p w:rsidR="00310D8B" w:rsidRDefault="00000000">
      <w:pPr>
        <w:numPr>
          <w:ilvl w:val="0"/>
          <w:numId w:val="3"/>
        </w:numPr>
        <w:tabs>
          <w:tab w:val="left" w:pos="621"/>
          <w:tab w:val="left" w:pos="622"/>
        </w:tabs>
        <w:spacing w:after="0" w:line="240" w:lineRule="auto"/>
        <w:ind w:left="622" w:right="44" w:hanging="358"/>
        <w:jc w:val="both"/>
        <w:rPr>
          <w:rFonts w:ascii="Arial" w:eastAsia="Arial" w:hAnsi="Arial" w:cs="Arial"/>
          <w:sz w:val="20"/>
          <w:szCs w:val="20"/>
        </w:rPr>
      </w:pPr>
      <w:r>
        <w:rPr>
          <w:rFonts w:ascii="Arial" w:eastAsia="Arial" w:hAnsi="Arial" w:cs="Arial"/>
          <w:sz w:val="20"/>
          <w:szCs w:val="20"/>
        </w:rPr>
        <w:t>La no presentación de un equipo a la hora señalada.</w:t>
      </w:r>
    </w:p>
    <w:p w:rsidR="00310D8B" w:rsidRDefault="00000000">
      <w:pPr>
        <w:numPr>
          <w:ilvl w:val="0"/>
          <w:numId w:val="3"/>
        </w:numPr>
        <w:tabs>
          <w:tab w:val="left" w:pos="621"/>
          <w:tab w:val="left" w:pos="622"/>
        </w:tabs>
        <w:spacing w:before="4" w:after="0" w:line="240" w:lineRule="auto"/>
        <w:ind w:left="622" w:right="44" w:hanging="358"/>
        <w:jc w:val="both"/>
        <w:rPr>
          <w:rFonts w:ascii="Arial" w:eastAsia="Arial" w:hAnsi="Arial" w:cs="Arial"/>
          <w:sz w:val="20"/>
          <w:szCs w:val="20"/>
        </w:rPr>
      </w:pPr>
      <w:r>
        <w:rPr>
          <w:rFonts w:ascii="Arial" w:eastAsia="Arial" w:hAnsi="Arial" w:cs="Arial"/>
          <w:sz w:val="20"/>
          <w:szCs w:val="20"/>
        </w:rPr>
        <w:t>La presentación de un equipo con 3 jugadores o menos en el terreno de juego.</w:t>
      </w:r>
    </w:p>
    <w:p w:rsidR="00310D8B" w:rsidRDefault="00310D8B">
      <w:pPr>
        <w:spacing w:before="2" w:after="0" w:line="240" w:lineRule="auto"/>
        <w:ind w:right="44"/>
        <w:jc w:val="both"/>
        <w:rPr>
          <w:rFonts w:ascii="Arial" w:eastAsia="Arial" w:hAnsi="Arial" w:cs="Arial"/>
          <w:sz w:val="20"/>
          <w:szCs w:val="20"/>
        </w:rPr>
      </w:pPr>
    </w:p>
    <w:p w:rsidR="00310D8B" w:rsidRDefault="00000000">
      <w:pPr>
        <w:spacing w:after="0" w:line="240" w:lineRule="auto"/>
        <w:ind w:right="44"/>
        <w:jc w:val="both"/>
        <w:rPr>
          <w:rFonts w:ascii="Arial" w:eastAsia="Arial" w:hAnsi="Arial" w:cs="Arial"/>
          <w:sz w:val="20"/>
          <w:szCs w:val="20"/>
        </w:rPr>
      </w:pPr>
      <w:r>
        <w:rPr>
          <w:rFonts w:ascii="Arial" w:eastAsia="Arial" w:hAnsi="Arial" w:cs="Arial"/>
          <w:sz w:val="20"/>
          <w:szCs w:val="20"/>
        </w:rPr>
        <w:t>Los partidos iniciados no podrán suspenderse, salvo que la organización del Campeonato tomase la decisión de hacerlo, por las causas que él estime convenientes (violencia, conductas antideportivas, lluvia, etc.). Él es la única autoridad que podrá suspender un partido. En caso de suspensión por falta, el equipo responsable pierde los puntos. Si ambos equipos tienen responsabilidad, se mantendrá el resultado parcial como definitivo.</w:t>
      </w:r>
    </w:p>
    <w:p w:rsidR="00310D8B" w:rsidRDefault="00310D8B">
      <w:pPr>
        <w:spacing w:before="5" w:after="0" w:line="240" w:lineRule="auto"/>
        <w:ind w:right="44"/>
        <w:jc w:val="both"/>
        <w:rPr>
          <w:rFonts w:ascii="Arial" w:eastAsia="Arial" w:hAnsi="Arial" w:cs="Arial"/>
          <w:sz w:val="20"/>
          <w:szCs w:val="20"/>
        </w:rPr>
      </w:pPr>
    </w:p>
    <w:p w:rsidR="00310D8B" w:rsidRDefault="00000000">
      <w:pPr>
        <w:tabs>
          <w:tab w:val="left" w:pos="673"/>
        </w:tabs>
        <w:spacing w:after="0" w:line="240" w:lineRule="auto"/>
        <w:ind w:right="44"/>
        <w:jc w:val="both"/>
        <w:rPr>
          <w:rFonts w:ascii="Arial" w:eastAsia="Arial" w:hAnsi="Arial" w:cs="Arial"/>
          <w:b/>
          <w:sz w:val="20"/>
          <w:szCs w:val="20"/>
        </w:rPr>
      </w:pPr>
      <w:r>
        <w:rPr>
          <w:rFonts w:ascii="Arial" w:eastAsia="Arial" w:hAnsi="Arial" w:cs="Arial"/>
          <w:b/>
          <w:sz w:val="20"/>
          <w:szCs w:val="20"/>
        </w:rPr>
        <w:t>PENALIDADES (INAPELABLES)</w:t>
      </w:r>
    </w:p>
    <w:p w:rsidR="00310D8B" w:rsidRDefault="00000000">
      <w:pPr>
        <w:tabs>
          <w:tab w:val="left" w:pos="673"/>
        </w:tabs>
        <w:spacing w:after="0" w:line="240" w:lineRule="auto"/>
        <w:ind w:right="44"/>
        <w:jc w:val="both"/>
        <w:rPr>
          <w:rFonts w:ascii="Arial" w:eastAsia="Arial" w:hAnsi="Arial" w:cs="Arial"/>
          <w:b/>
          <w:sz w:val="20"/>
          <w:szCs w:val="20"/>
        </w:rPr>
      </w:pPr>
      <w:r>
        <w:rPr>
          <w:rFonts w:ascii="Arial" w:eastAsia="Arial" w:hAnsi="Arial" w:cs="Arial"/>
          <w:sz w:val="20"/>
          <w:szCs w:val="20"/>
        </w:rPr>
        <w:t>Para efectos de las sanciones, la Comisión Deportiva del Campeonato se encargará de discutir las sanciones para cada caso.</w:t>
      </w:r>
    </w:p>
    <w:p w:rsidR="00310D8B" w:rsidRDefault="00310D8B">
      <w:pPr>
        <w:spacing w:before="4" w:after="0" w:line="240" w:lineRule="auto"/>
        <w:ind w:right="44"/>
        <w:jc w:val="both"/>
        <w:rPr>
          <w:rFonts w:ascii="Arial" w:eastAsia="Arial" w:hAnsi="Arial" w:cs="Arial"/>
          <w:sz w:val="20"/>
          <w:szCs w:val="20"/>
        </w:rPr>
      </w:pPr>
    </w:p>
    <w:p w:rsidR="00310D8B" w:rsidRDefault="00000000">
      <w:pPr>
        <w:spacing w:after="0" w:line="240" w:lineRule="auto"/>
        <w:ind w:right="44"/>
        <w:jc w:val="both"/>
        <w:rPr>
          <w:rFonts w:ascii="Arial" w:eastAsia="Arial" w:hAnsi="Arial" w:cs="Arial"/>
          <w:sz w:val="20"/>
          <w:szCs w:val="20"/>
        </w:rPr>
      </w:pPr>
      <w:r>
        <w:rPr>
          <w:rFonts w:ascii="Arial" w:eastAsia="Arial" w:hAnsi="Arial" w:cs="Arial"/>
          <w:sz w:val="20"/>
          <w:szCs w:val="20"/>
        </w:rPr>
        <w:t>Una jugadora podrá ser suspendida por ser expulsada o informada. Esto es que, si existe una conducta meritoria de sanción no advertida por el árbitro, pero sí por otros miembros de la organización, el tribunal sancionará por oficio.</w:t>
      </w:r>
    </w:p>
    <w:p w:rsidR="00310D8B" w:rsidRDefault="00310D8B">
      <w:pPr>
        <w:spacing w:before="5" w:after="0" w:line="240" w:lineRule="auto"/>
        <w:ind w:right="44"/>
        <w:jc w:val="both"/>
        <w:rPr>
          <w:rFonts w:ascii="Arial" w:eastAsia="Arial" w:hAnsi="Arial" w:cs="Arial"/>
          <w:sz w:val="20"/>
          <w:szCs w:val="20"/>
        </w:rPr>
      </w:pPr>
    </w:p>
    <w:p w:rsidR="00310D8B" w:rsidRDefault="00000000" w:rsidP="00AA4A19">
      <w:pPr>
        <w:spacing w:after="0" w:line="240" w:lineRule="auto"/>
        <w:ind w:right="44"/>
        <w:jc w:val="both"/>
        <w:rPr>
          <w:rFonts w:ascii="Arial" w:eastAsia="Arial" w:hAnsi="Arial" w:cs="Arial"/>
          <w:sz w:val="20"/>
          <w:szCs w:val="20"/>
        </w:rPr>
      </w:pPr>
      <w:r>
        <w:rPr>
          <w:rFonts w:ascii="Arial" w:eastAsia="Arial" w:hAnsi="Arial" w:cs="Arial"/>
          <w:sz w:val="20"/>
          <w:szCs w:val="20"/>
        </w:rPr>
        <w:t>Es importante tener en cuenta:</w:t>
      </w:r>
    </w:p>
    <w:p w:rsidR="00310D8B" w:rsidRDefault="00000000">
      <w:pPr>
        <w:spacing w:before="1" w:after="0" w:line="240" w:lineRule="auto"/>
        <w:ind w:right="44"/>
        <w:jc w:val="both"/>
        <w:rPr>
          <w:rFonts w:ascii="Arial" w:eastAsia="Arial" w:hAnsi="Arial" w:cs="Arial"/>
          <w:sz w:val="20"/>
          <w:szCs w:val="20"/>
        </w:rPr>
      </w:pPr>
      <w:r>
        <w:rPr>
          <w:rFonts w:ascii="Arial" w:eastAsia="Arial" w:hAnsi="Arial" w:cs="Arial"/>
          <w:sz w:val="20"/>
          <w:szCs w:val="20"/>
        </w:rPr>
        <w:t>Si una jugadora suspendida es sorprendida jugando el partido, este se finalizará y se dará por ganador al equipo rival   por   un   marcador   de   3-0, sin   asignarle   los   goles   a   ninguna   jugadora  en particular.</w:t>
      </w:r>
    </w:p>
    <w:p w:rsidR="00310D8B" w:rsidRDefault="00310D8B">
      <w:pPr>
        <w:spacing w:after="0" w:line="240" w:lineRule="auto"/>
        <w:ind w:right="44"/>
        <w:jc w:val="both"/>
        <w:rPr>
          <w:rFonts w:ascii="Arial" w:eastAsia="Arial" w:hAnsi="Arial" w:cs="Arial"/>
          <w:sz w:val="20"/>
          <w:szCs w:val="20"/>
        </w:rPr>
      </w:pPr>
    </w:p>
    <w:p w:rsidR="00310D8B" w:rsidRDefault="00000000">
      <w:pPr>
        <w:spacing w:after="0" w:line="240" w:lineRule="auto"/>
        <w:ind w:right="44"/>
        <w:jc w:val="both"/>
        <w:rPr>
          <w:rFonts w:ascii="Arial" w:eastAsia="Arial" w:hAnsi="Arial" w:cs="Arial"/>
          <w:sz w:val="20"/>
          <w:szCs w:val="20"/>
        </w:rPr>
      </w:pPr>
      <w:r>
        <w:rPr>
          <w:rFonts w:ascii="Arial" w:eastAsia="Arial" w:hAnsi="Arial" w:cs="Arial"/>
          <w:sz w:val="20"/>
          <w:szCs w:val="20"/>
        </w:rPr>
        <w:t>Si una jugadora no entrega el nombre al momento de ser sancionada, la Comisión Deportiva del Campeonato determinará la sanción que será al capitán del equipo involucrado o en su defecto a  una jugadora activa del partido.</w:t>
      </w:r>
    </w:p>
    <w:p w:rsidR="00310D8B" w:rsidRDefault="00310D8B">
      <w:pPr>
        <w:spacing w:before="10" w:after="0" w:line="240" w:lineRule="auto"/>
        <w:ind w:right="44"/>
        <w:jc w:val="both"/>
        <w:rPr>
          <w:rFonts w:ascii="Arial" w:eastAsia="Arial" w:hAnsi="Arial" w:cs="Arial"/>
          <w:sz w:val="20"/>
          <w:szCs w:val="20"/>
        </w:rPr>
      </w:pPr>
    </w:p>
    <w:p w:rsidR="00310D8B" w:rsidRDefault="00000000">
      <w:pPr>
        <w:spacing w:after="0" w:line="240" w:lineRule="auto"/>
        <w:ind w:right="44"/>
        <w:jc w:val="both"/>
        <w:rPr>
          <w:rFonts w:ascii="Arial" w:eastAsia="Arial" w:hAnsi="Arial" w:cs="Arial"/>
          <w:sz w:val="20"/>
          <w:szCs w:val="20"/>
        </w:rPr>
      </w:pPr>
      <w:r>
        <w:rPr>
          <w:rFonts w:ascii="Arial" w:eastAsia="Arial" w:hAnsi="Arial" w:cs="Arial"/>
          <w:sz w:val="20"/>
          <w:szCs w:val="20"/>
        </w:rPr>
        <w:t>La Comisión Deportiva del Campeonato reserva el derecho de admisión. Ante situaciones catalogadas como conductas violentas, la Comisión Deportiva del Campeonato podrá expulsar a un equipo del torneo aún cuando éste haya sido premiado con un descuento. También podrá ser expulsado si se ausenta a dos partidos programados.</w:t>
      </w:r>
    </w:p>
    <w:p w:rsidR="00310D8B" w:rsidRDefault="00310D8B">
      <w:pPr>
        <w:spacing w:before="3" w:after="0" w:line="240" w:lineRule="auto"/>
        <w:ind w:right="44"/>
        <w:jc w:val="both"/>
        <w:rPr>
          <w:rFonts w:ascii="Arial" w:eastAsia="Arial" w:hAnsi="Arial" w:cs="Arial"/>
          <w:sz w:val="20"/>
          <w:szCs w:val="20"/>
        </w:rPr>
      </w:pPr>
    </w:p>
    <w:p w:rsidR="00310D8B" w:rsidRDefault="00000000">
      <w:pPr>
        <w:tabs>
          <w:tab w:val="left" w:pos="673"/>
        </w:tabs>
        <w:spacing w:after="0" w:line="240" w:lineRule="auto"/>
        <w:ind w:right="44"/>
        <w:jc w:val="both"/>
        <w:rPr>
          <w:rFonts w:ascii="Arial" w:eastAsia="Arial" w:hAnsi="Arial" w:cs="Arial"/>
          <w:b/>
          <w:sz w:val="20"/>
          <w:szCs w:val="20"/>
        </w:rPr>
      </w:pPr>
      <w:r>
        <w:rPr>
          <w:rFonts w:ascii="Arial" w:eastAsia="Arial" w:hAnsi="Arial" w:cs="Arial"/>
          <w:b/>
          <w:sz w:val="20"/>
          <w:szCs w:val="20"/>
        </w:rPr>
        <w:t>REGLAS DEL JUEGO</w:t>
      </w:r>
    </w:p>
    <w:p w:rsidR="00310D8B" w:rsidRDefault="00000000">
      <w:pPr>
        <w:tabs>
          <w:tab w:val="left" w:pos="673"/>
        </w:tabs>
        <w:spacing w:after="0" w:line="240" w:lineRule="auto"/>
        <w:ind w:right="44"/>
        <w:jc w:val="both"/>
        <w:rPr>
          <w:rFonts w:ascii="Arial" w:eastAsia="Arial" w:hAnsi="Arial" w:cs="Arial"/>
          <w:sz w:val="20"/>
          <w:szCs w:val="20"/>
        </w:rPr>
      </w:pPr>
      <w:r>
        <w:rPr>
          <w:rFonts w:ascii="Arial" w:eastAsia="Arial" w:hAnsi="Arial" w:cs="Arial"/>
          <w:sz w:val="20"/>
          <w:szCs w:val="20"/>
        </w:rPr>
        <w:t xml:space="preserve">Para todos los partidos del campeonato, se aplicará el reglamento de </w:t>
      </w:r>
      <w:r>
        <w:rPr>
          <w:rFonts w:ascii="Arial" w:eastAsia="Arial" w:hAnsi="Arial" w:cs="Arial"/>
          <w:i/>
          <w:sz w:val="20"/>
          <w:szCs w:val="20"/>
        </w:rPr>
        <w:t>baby</w:t>
      </w:r>
      <w:r>
        <w:rPr>
          <w:rFonts w:ascii="Arial" w:eastAsia="Arial" w:hAnsi="Arial" w:cs="Arial"/>
          <w:sz w:val="20"/>
          <w:szCs w:val="20"/>
        </w:rPr>
        <w:t xml:space="preserve"> fútbol.</w:t>
      </w:r>
    </w:p>
    <w:p w:rsidR="00310D8B" w:rsidRDefault="00000000">
      <w:pPr>
        <w:tabs>
          <w:tab w:val="left" w:pos="673"/>
        </w:tabs>
        <w:spacing w:after="0" w:line="240" w:lineRule="auto"/>
        <w:ind w:right="44"/>
        <w:jc w:val="both"/>
        <w:rPr>
          <w:rFonts w:ascii="Arial" w:eastAsia="Arial" w:hAnsi="Arial" w:cs="Arial"/>
          <w:sz w:val="20"/>
          <w:szCs w:val="20"/>
        </w:rPr>
      </w:pPr>
      <w:r>
        <w:rPr>
          <w:rFonts w:ascii="Arial" w:eastAsia="Arial" w:hAnsi="Arial" w:cs="Arial"/>
          <w:sz w:val="20"/>
          <w:szCs w:val="20"/>
        </w:rPr>
        <w:t>El árbitro es la autoridad en el desarrollo del partido y su decisión es inapelable.</w:t>
      </w:r>
    </w:p>
    <w:p w:rsidR="00310D8B" w:rsidRPr="0054710C" w:rsidRDefault="000734F6" w:rsidP="000734F6">
      <w:pPr>
        <w:tabs>
          <w:tab w:val="left" w:pos="673"/>
        </w:tabs>
        <w:spacing w:after="0" w:line="240" w:lineRule="auto"/>
        <w:jc w:val="both"/>
        <w:rPr>
          <w:rFonts w:ascii="Arial" w:eastAsia="Arial" w:hAnsi="Arial" w:cs="Arial"/>
          <w:b/>
          <w:bCs/>
          <w:sz w:val="20"/>
          <w:szCs w:val="20"/>
          <w:lang w:val="es-ES_tradnl"/>
        </w:rPr>
      </w:pPr>
      <w:r w:rsidRPr="0054710C">
        <w:rPr>
          <w:rFonts w:ascii="Arial" w:eastAsia="Arial" w:hAnsi="Arial" w:cs="Arial"/>
          <w:b/>
          <w:bCs/>
          <w:sz w:val="20"/>
          <w:szCs w:val="20"/>
          <w:lang w:val="es-ES_tradnl"/>
        </w:rPr>
        <w:t>Es obl</w:t>
      </w:r>
      <w:r w:rsidR="0054710C" w:rsidRPr="0054710C">
        <w:rPr>
          <w:rFonts w:ascii="Arial" w:eastAsia="Arial" w:hAnsi="Arial" w:cs="Arial"/>
          <w:b/>
          <w:bCs/>
          <w:sz w:val="20"/>
          <w:szCs w:val="20"/>
          <w:lang w:val="es-ES_tradnl"/>
        </w:rPr>
        <w:t>igatorio</w:t>
      </w:r>
      <w:r w:rsidRPr="0054710C">
        <w:rPr>
          <w:rFonts w:ascii="Arial" w:eastAsia="Arial" w:hAnsi="Arial" w:cs="Arial"/>
          <w:b/>
          <w:bCs/>
          <w:sz w:val="20"/>
          <w:szCs w:val="20"/>
          <w:lang w:val="es-ES_tradnl"/>
        </w:rPr>
        <w:t xml:space="preserve"> el uso de canilleras.</w:t>
      </w:r>
    </w:p>
    <w:p w:rsidR="00310D8B" w:rsidRPr="0054710C" w:rsidRDefault="00310D8B">
      <w:pPr>
        <w:tabs>
          <w:tab w:val="left" w:pos="673"/>
        </w:tabs>
        <w:spacing w:after="0" w:line="240" w:lineRule="auto"/>
        <w:ind w:right="44"/>
        <w:jc w:val="both"/>
        <w:rPr>
          <w:rFonts w:ascii="Arial" w:eastAsia="Arial" w:hAnsi="Arial" w:cs="Arial"/>
          <w:b/>
          <w:sz w:val="20"/>
          <w:szCs w:val="20"/>
          <w:lang w:val="es-ES_tradnl"/>
        </w:rPr>
      </w:pPr>
    </w:p>
    <w:p w:rsidR="00310D8B" w:rsidRDefault="00000000">
      <w:pPr>
        <w:tabs>
          <w:tab w:val="left" w:pos="673"/>
        </w:tabs>
        <w:spacing w:after="0" w:line="240" w:lineRule="auto"/>
        <w:ind w:right="44"/>
        <w:jc w:val="both"/>
        <w:rPr>
          <w:rFonts w:ascii="Arial" w:eastAsia="Arial" w:hAnsi="Arial" w:cs="Arial"/>
          <w:b/>
          <w:sz w:val="20"/>
          <w:szCs w:val="20"/>
        </w:rPr>
      </w:pPr>
      <w:r>
        <w:rPr>
          <w:rFonts w:ascii="Arial" w:eastAsia="Arial" w:hAnsi="Arial" w:cs="Arial"/>
          <w:b/>
          <w:sz w:val="20"/>
          <w:szCs w:val="20"/>
        </w:rPr>
        <w:lastRenderedPageBreak/>
        <w:t>SANCIONES (INAPELABLES)</w:t>
      </w:r>
    </w:p>
    <w:p w:rsidR="00310D8B" w:rsidRDefault="00000000">
      <w:pPr>
        <w:tabs>
          <w:tab w:val="left" w:pos="673"/>
        </w:tabs>
        <w:spacing w:after="0" w:line="240" w:lineRule="auto"/>
        <w:ind w:right="44"/>
        <w:jc w:val="both"/>
        <w:rPr>
          <w:rFonts w:ascii="Arial" w:eastAsia="Arial" w:hAnsi="Arial" w:cs="Arial"/>
          <w:b/>
          <w:sz w:val="20"/>
          <w:szCs w:val="20"/>
        </w:rPr>
      </w:pPr>
      <w:r>
        <w:rPr>
          <w:rFonts w:ascii="Arial" w:eastAsia="Arial" w:hAnsi="Arial" w:cs="Arial"/>
          <w:sz w:val="20"/>
          <w:szCs w:val="20"/>
        </w:rPr>
        <w:t>La doble amonestación de tarjeta amarilla equivale a una expulsión (tarjeta roja), en donde la jugadora saldrá expulsada de la cancha y deja a su equipo jugando con uno menos por todo el partido, y será sancionado por al menos un partido.</w:t>
      </w:r>
    </w:p>
    <w:p w:rsidR="00310D8B" w:rsidRDefault="00310D8B">
      <w:pPr>
        <w:spacing w:after="0" w:line="240" w:lineRule="auto"/>
        <w:ind w:right="44"/>
        <w:jc w:val="both"/>
        <w:rPr>
          <w:rFonts w:ascii="Arial" w:eastAsia="Arial" w:hAnsi="Arial" w:cs="Arial"/>
          <w:sz w:val="20"/>
          <w:szCs w:val="20"/>
        </w:rPr>
      </w:pPr>
    </w:p>
    <w:p w:rsidR="00310D8B" w:rsidRDefault="00000000">
      <w:pPr>
        <w:spacing w:after="0" w:line="240" w:lineRule="auto"/>
        <w:ind w:right="44"/>
        <w:jc w:val="both"/>
        <w:rPr>
          <w:rFonts w:ascii="Arial" w:eastAsia="Arial" w:hAnsi="Arial" w:cs="Arial"/>
          <w:sz w:val="20"/>
          <w:szCs w:val="20"/>
        </w:rPr>
      </w:pPr>
      <w:r>
        <w:rPr>
          <w:rFonts w:ascii="Arial" w:eastAsia="Arial" w:hAnsi="Arial" w:cs="Arial"/>
          <w:sz w:val="20"/>
          <w:szCs w:val="20"/>
        </w:rPr>
        <w:t>La tarjeta roja directa corresponderá a la expulsión de la jugadora que incurra en la falta por todo el partido y su suspensión en al menos el próximo partido a jugarse. Si uno de los equipos llegase a quedar con sólo 3 jugadores, el partido se terminará y se dará por ganador al equipo contrincante. El  resultado en este caso será de 3 a 0, o bien el resultado parcial si este es superior.</w:t>
      </w:r>
    </w:p>
    <w:p w:rsidR="00310D8B" w:rsidRDefault="00310D8B">
      <w:pPr>
        <w:spacing w:before="2" w:after="0" w:line="240" w:lineRule="auto"/>
        <w:ind w:right="44"/>
        <w:jc w:val="both"/>
        <w:rPr>
          <w:rFonts w:ascii="Arial" w:eastAsia="Arial" w:hAnsi="Arial" w:cs="Arial"/>
          <w:sz w:val="20"/>
          <w:szCs w:val="20"/>
        </w:rPr>
      </w:pPr>
    </w:p>
    <w:p w:rsidR="00310D8B" w:rsidRDefault="00000000">
      <w:pPr>
        <w:spacing w:after="0" w:line="240" w:lineRule="auto"/>
        <w:ind w:right="44"/>
        <w:jc w:val="both"/>
        <w:rPr>
          <w:rFonts w:ascii="Arial" w:eastAsia="Arial" w:hAnsi="Arial" w:cs="Arial"/>
          <w:sz w:val="20"/>
          <w:szCs w:val="20"/>
        </w:rPr>
      </w:pPr>
      <w:r>
        <w:rPr>
          <w:rFonts w:ascii="Arial" w:eastAsia="Arial" w:hAnsi="Arial" w:cs="Arial"/>
          <w:sz w:val="20"/>
          <w:szCs w:val="20"/>
        </w:rPr>
        <w:t>La conducta violenta es considerada inadmisible, en concordancia con la misión y visión del campeonato. Si el público, uno o más jugadoras incurren en actos de conducta violenta (verbal o física), podrán ser sancionados con 2 partidos de castigo, hasta la expulsión de su equipo del campeonato. La Comisión Deportiva del Campeonato es libre de tomar esta decisión a partir del primer partido si los hechos lo ameritan. Todo equipo que incurra en conducta violenta podrá ser expulsado en cualquier momento del campeonato.</w:t>
      </w:r>
    </w:p>
    <w:p w:rsidR="00310D8B" w:rsidRDefault="00310D8B">
      <w:pPr>
        <w:spacing w:before="9" w:after="0" w:line="240" w:lineRule="auto"/>
        <w:ind w:right="44"/>
        <w:jc w:val="both"/>
        <w:rPr>
          <w:rFonts w:ascii="Arial" w:eastAsia="Arial" w:hAnsi="Arial" w:cs="Arial"/>
          <w:sz w:val="20"/>
          <w:szCs w:val="20"/>
        </w:rPr>
      </w:pPr>
    </w:p>
    <w:p w:rsidR="00310D8B" w:rsidRDefault="00000000">
      <w:pPr>
        <w:spacing w:after="0" w:line="240" w:lineRule="auto"/>
        <w:ind w:right="44"/>
        <w:jc w:val="both"/>
        <w:rPr>
          <w:rFonts w:ascii="Arial" w:eastAsia="Arial" w:hAnsi="Arial" w:cs="Arial"/>
          <w:sz w:val="20"/>
          <w:szCs w:val="20"/>
        </w:rPr>
      </w:pPr>
      <w:r>
        <w:rPr>
          <w:rFonts w:ascii="Arial" w:eastAsia="Arial" w:hAnsi="Arial" w:cs="Arial"/>
          <w:sz w:val="20"/>
          <w:szCs w:val="20"/>
        </w:rPr>
        <w:t>Si esto ocurre, todos los partidos que el equipo expulsado tiene por jugar se anularán, y se dará por ganador a su adversario por el marcador de 3-0.</w:t>
      </w:r>
    </w:p>
    <w:p w:rsidR="00310D8B" w:rsidRDefault="00310D8B">
      <w:pPr>
        <w:spacing w:before="2" w:after="0" w:line="240" w:lineRule="auto"/>
        <w:ind w:right="44"/>
        <w:jc w:val="both"/>
        <w:rPr>
          <w:rFonts w:ascii="Arial" w:eastAsia="Arial" w:hAnsi="Arial" w:cs="Arial"/>
          <w:sz w:val="20"/>
          <w:szCs w:val="20"/>
        </w:rPr>
      </w:pPr>
    </w:p>
    <w:p w:rsidR="00310D8B" w:rsidRDefault="00000000">
      <w:pPr>
        <w:spacing w:after="0" w:line="240" w:lineRule="auto"/>
        <w:ind w:right="44"/>
        <w:jc w:val="both"/>
        <w:rPr>
          <w:rFonts w:ascii="Arial" w:eastAsia="Arial" w:hAnsi="Arial" w:cs="Arial"/>
          <w:sz w:val="20"/>
          <w:szCs w:val="20"/>
        </w:rPr>
      </w:pPr>
      <w:r>
        <w:rPr>
          <w:rFonts w:ascii="Arial" w:eastAsia="Arial" w:hAnsi="Arial" w:cs="Arial"/>
          <w:sz w:val="20"/>
          <w:szCs w:val="20"/>
        </w:rPr>
        <w:t>Si se sorprende a alguna jugadora, DT o delegado/a agrediendo o mal informando al árbitro (ya sea en goles, tarjetas, etc.) será fuertemente sancionado por la Comisión Deportiva del Campeonato, llegando incluso a la expulsión del torneo.</w:t>
      </w:r>
    </w:p>
    <w:p w:rsidR="00310D8B" w:rsidRDefault="00310D8B">
      <w:pPr>
        <w:spacing w:before="2" w:after="0" w:line="240" w:lineRule="auto"/>
        <w:ind w:right="44"/>
        <w:jc w:val="both"/>
        <w:rPr>
          <w:rFonts w:ascii="Arial" w:eastAsia="Arial" w:hAnsi="Arial" w:cs="Arial"/>
          <w:sz w:val="20"/>
          <w:szCs w:val="20"/>
        </w:rPr>
      </w:pPr>
    </w:p>
    <w:p w:rsidR="00310D8B" w:rsidRDefault="00000000">
      <w:pPr>
        <w:tabs>
          <w:tab w:val="left" w:pos="673"/>
        </w:tabs>
        <w:spacing w:after="0" w:line="240" w:lineRule="auto"/>
        <w:ind w:right="44"/>
        <w:jc w:val="both"/>
        <w:rPr>
          <w:rFonts w:ascii="Arial" w:eastAsia="Arial" w:hAnsi="Arial" w:cs="Arial"/>
          <w:b/>
          <w:sz w:val="20"/>
          <w:szCs w:val="20"/>
        </w:rPr>
      </w:pPr>
      <w:r>
        <w:rPr>
          <w:rFonts w:ascii="Arial" w:eastAsia="Arial" w:hAnsi="Arial" w:cs="Arial"/>
          <w:b/>
          <w:sz w:val="20"/>
          <w:szCs w:val="20"/>
        </w:rPr>
        <w:t>ÁRBITROS</w:t>
      </w:r>
    </w:p>
    <w:p w:rsidR="00310D8B" w:rsidRDefault="00000000">
      <w:pPr>
        <w:tabs>
          <w:tab w:val="left" w:pos="673"/>
        </w:tabs>
        <w:spacing w:after="0" w:line="240" w:lineRule="auto"/>
        <w:ind w:right="44"/>
        <w:jc w:val="both"/>
        <w:rPr>
          <w:rFonts w:ascii="Arial" w:eastAsia="Arial" w:hAnsi="Arial" w:cs="Arial"/>
          <w:b/>
          <w:sz w:val="20"/>
          <w:szCs w:val="20"/>
        </w:rPr>
      </w:pPr>
      <w:r>
        <w:rPr>
          <w:rFonts w:ascii="Arial" w:eastAsia="Arial" w:hAnsi="Arial" w:cs="Arial"/>
          <w:sz w:val="20"/>
          <w:szCs w:val="20"/>
        </w:rPr>
        <w:t>Los árbitros serán única y exclusivamente los que podrán sancionar con una tarjeta amarilla o con una tarjeta roja los cobros dentro o fuera del terreno de juego. Estos serán inapelables, quedando registrado en el informe oficial del partido. Una jugadora podrá ser expulsada, ya sea estando dentro o fuera del terreno de juego; antes, durante, o después del partido. En algún caso de fuerza mayor no prevista, miembros de la organización podrán dirigir un partido oficial. Será la Comisión Deportiva del Campeonato, la encargada de sancionar a los jugadores infractores.</w:t>
      </w:r>
    </w:p>
    <w:p w:rsidR="00310D8B" w:rsidRDefault="00310D8B">
      <w:pPr>
        <w:spacing w:before="1" w:after="0" w:line="240" w:lineRule="auto"/>
        <w:ind w:right="44"/>
        <w:jc w:val="both"/>
        <w:rPr>
          <w:rFonts w:ascii="Arial" w:eastAsia="Arial" w:hAnsi="Arial" w:cs="Arial"/>
          <w:sz w:val="20"/>
          <w:szCs w:val="20"/>
        </w:rPr>
      </w:pPr>
    </w:p>
    <w:p w:rsidR="00310D8B" w:rsidRDefault="00000000">
      <w:pPr>
        <w:tabs>
          <w:tab w:val="left" w:pos="663"/>
        </w:tabs>
        <w:spacing w:after="0" w:line="240" w:lineRule="auto"/>
        <w:ind w:right="44"/>
        <w:jc w:val="both"/>
        <w:rPr>
          <w:rFonts w:ascii="Arial" w:eastAsia="Arial" w:hAnsi="Arial" w:cs="Arial"/>
          <w:b/>
          <w:sz w:val="20"/>
          <w:szCs w:val="20"/>
        </w:rPr>
      </w:pPr>
      <w:r>
        <w:rPr>
          <w:rFonts w:ascii="Arial" w:eastAsia="Arial" w:hAnsi="Arial" w:cs="Arial"/>
          <w:b/>
          <w:sz w:val="20"/>
          <w:szCs w:val="20"/>
        </w:rPr>
        <w:t>ENCARGADO PLANILLERO Y COORDINADOR</w:t>
      </w:r>
    </w:p>
    <w:p w:rsidR="00310D8B" w:rsidRDefault="00000000">
      <w:pPr>
        <w:tabs>
          <w:tab w:val="left" w:pos="663"/>
        </w:tabs>
        <w:spacing w:after="0" w:line="240" w:lineRule="auto"/>
        <w:ind w:right="44"/>
        <w:jc w:val="both"/>
        <w:rPr>
          <w:rFonts w:ascii="Arial" w:eastAsia="Arial" w:hAnsi="Arial" w:cs="Arial"/>
          <w:b/>
          <w:sz w:val="20"/>
          <w:szCs w:val="20"/>
        </w:rPr>
      </w:pPr>
      <w:r>
        <w:rPr>
          <w:rFonts w:ascii="Arial" w:eastAsia="Arial" w:hAnsi="Arial" w:cs="Arial"/>
          <w:sz w:val="20"/>
          <w:szCs w:val="20"/>
        </w:rPr>
        <w:t>La función del encargado es colaborar en el registro de la identidad de los jugadores presentes en el campo de juego, además de hacer de pasapelotas, solicitar información a los capitanes, fiscalizar el comportamiento de los jugadores y anotar los resultados. Sólo el árbitro del partido está facultado para preguntarle si observó alguna situación o no. El encargado también fiscaliza que el público y la banca cumplan con permanecer en la ubicación que les corresponda.</w:t>
      </w:r>
    </w:p>
    <w:p w:rsidR="00310D8B" w:rsidRDefault="00310D8B">
      <w:pPr>
        <w:spacing w:before="9" w:after="0" w:line="240" w:lineRule="auto"/>
        <w:ind w:right="44"/>
        <w:jc w:val="both"/>
        <w:rPr>
          <w:rFonts w:ascii="Arial" w:eastAsia="Arial" w:hAnsi="Arial" w:cs="Arial"/>
          <w:sz w:val="20"/>
          <w:szCs w:val="20"/>
        </w:rPr>
      </w:pPr>
    </w:p>
    <w:p w:rsidR="00310D8B" w:rsidRDefault="00000000">
      <w:pPr>
        <w:spacing w:after="0" w:line="240" w:lineRule="auto"/>
        <w:ind w:right="44"/>
        <w:jc w:val="both"/>
        <w:rPr>
          <w:rFonts w:ascii="Arial" w:eastAsia="Arial" w:hAnsi="Arial" w:cs="Arial"/>
          <w:sz w:val="20"/>
          <w:szCs w:val="20"/>
        </w:rPr>
      </w:pPr>
      <w:r>
        <w:rPr>
          <w:rFonts w:ascii="Arial" w:eastAsia="Arial" w:hAnsi="Arial" w:cs="Arial"/>
          <w:sz w:val="20"/>
          <w:szCs w:val="20"/>
        </w:rPr>
        <w:t>Las sanciones por insultar o amenazar al encargado será causal de suspensión y por agresión se sancionará con la expulsión del campeonato. Las conductas de discriminación racial, de clase, género, o acoso sexual serán consideradas como agresión.</w:t>
      </w:r>
    </w:p>
    <w:p w:rsidR="00310D8B" w:rsidRDefault="00310D8B">
      <w:pPr>
        <w:spacing w:before="10" w:after="0" w:line="240" w:lineRule="auto"/>
        <w:ind w:right="44"/>
        <w:jc w:val="both"/>
        <w:rPr>
          <w:rFonts w:ascii="Arial" w:eastAsia="Arial" w:hAnsi="Arial" w:cs="Arial"/>
          <w:sz w:val="20"/>
          <w:szCs w:val="20"/>
        </w:rPr>
      </w:pPr>
    </w:p>
    <w:p w:rsidR="00310D8B" w:rsidRDefault="00000000">
      <w:pPr>
        <w:tabs>
          <w:tab w:val="left" w:pos="673"/>
        </w:tabs>
        <w:spacing w:after="0" w:line="240" w:lineRule="auto"/>
        <w:ind w:right="44"/>
        <w:jc w:val="both"/>
        <w:rPr>
          <w:rFonts w:ascii="Arial" w:eastAsia="Arial" w:hAnsi="Arial" w:cs="Arial"/>
          <w:b/>
          <w:sz w:val="20"/>
          <w:szCs w:val="20"/>
        </w:rPr>
      </w:pPr>
      <w:r>
        <w:rPr>
          <w:rFonts w:ascii="Arial" w:eastAsia="Arial" w:hAnsi="Arial" w:cs="Arial"/>
          <w:b/>
          <w:sz w:val="20"/>
          <w:szCs w:val="20"/>
        </w:rPr>
        <w:t>COMPORTAMIENTO DE JUGADORES Y PÚBLICO</w:t>
      </w:r>
    </w:p>
    <w:p w:rsidR="00310D8B" w:rsidRDefault="00000000">
      <w:pPr>
        <w:tabs>
          <w:tab w:val="left" w:pos="673"/>
        </w:tabs>
        <w:spacing w:after="0" w:line="240" w:lineRule="auto"/>
        <w:ind w:right="44"/>
        <w:jc w:val="both"/>
        <w:rPr>
          <w:rFonts w:ascii="Arial" w:eastAsia="Arial" w:hAnsi="Arial" w:cs="Arial"/>
          <w:b/>
          <w:sz w:val="20"/>
          <w:szCs w:val="20"/>
        </w:rPr>
      </w:pPr>
      <w:r>
        <w:rPr>
          <w:rFonts w:ascii="Arial" w:eastAsia="Arial" w:hAnsi="Arial" w:cs="Arial"/>
          <w:sz w:val="20"/>
          <w:szCs w:val="20"/>
        </w:rPr>
        <w:t>Se encuentra estrictamente prohibido consumir drogas, alcohol y fumar en el recinto deportivo, situación que expone a cada equipo u organización a sanciones y a ser expulsado del campeonato. En caso de que el jugador o hincha haga caso omiso del llamado de atención, las sanciones irán desde la suspensión por un partido, si se trata de un jugador, o bien la pérdida de puntaje si se trata de una falta del hincha, equipo técnico o colectivo. Si existiesen agravantes el equipo infractor podría incluso ser expulsado del campeonato.</w:t>
      </w:r>
    </w:p>
    <w:p w:rsidR="00310D8B" w:rsidRDefault="00310D8B">
      <w:pPr>
        <w:spacing w:before="1" w:after="0" w:line="240" w:lineRule="auto"/>
        <w:ind w:right="44"/>
        <w:jc w:val="both"/>
        <w:rPr>
          <w:rFonts w:ascii="Arial" w:eastAsia="Arial" w:hAnsi="Arial" w:cs="Arial"/>
          <w:sz w:val="20"/>
          <w:szCs w:val="20"/>
        </w:rPr>
      </w:pPr>
    </w:p>
    <w:p w:rsidR="00310D8B" w:rsidRDefault="00000000">
      <w:pPr>
        <w:spacing w:before="1" w:after="0" w:line="240" w:lineRule="auto"/>
        <w:ind w:right="44"/>
        <w:jc w:val="both"/>
        <w:rPr>
          <w:rFonts w:ascii="Arial" w:eastAsia="Arial" w:hAnsi="Arial" w:cs="Arial"/>
          <w:sz w:val="20"/>
          <w:szCs w:val="20"/>
        </w:rPr>
      </w:pPr>
      <w:r>
        <w:rPr>
          <w:rFonts w:ascii="Arial" w:eastAsia="Arial" w:hAnsi="Arial" w:cs="Arial"/>
          <w:sz w:val="20"/>
          <w:szCs w:val="20"/>
        </w:rPr>
        <w:t>Si el árbitro o comisión organizadora sorprende que el público está consumiendo alcohol o alguna sustancia no permitida ya sea, en las galerías o alrededores del recinto, serán sancionados por oficio. La Comisión Deportiva en ningún caso avalará actos o conductas antideportivas por parte de los jugadores o del público asistente.</w:t>
      </w:r>
    </w:p>
    <w:p w:rsidR="00310D8B" w:rsidRDefault="00310D8B">
      <w:pPr>
        <w:spacing w:before="10" w:after="0" w:line="240" w:lineRule="auto"/>
        <w:ind w:right="44"/>
        <w:jc w:val="both"/>
        <w:rPr>
          <w:rFonts w:ascii="Arial" w:eastAsia="Arial" w:hAnsi="Arial" w:cs="Arial"/>
          <w:sz w:val="20"/>
          <w:szCs w:val="20"/>
        </w:rPr>
      </w:pPr>
    </w:p>
    <w:p w:rsidR="00310D8B" w:rsidRDefault="00000000">
      <w:pPr>
        <w:spacing w:before="1" w:after="0" w:line="240" w:lineRule="auto"/>
        <w:ind w:right="44"/>
        <w:jc w:val="both"/>
        <w:rPr>
          <w:rFonts w:ascii="Arial" w:eastAsia="Arial" w:hAnsi="Arial" w:cs="Arial"/>
          <w:sz w:val="20"/>
          <w:szCs w:val="20"/>
        </w:rPr>
      </w:pPr>
      <w:r>
        <w:rPr>
          <w:rFonts w:ascii="Arial" w:eastAsia="Arial" w:hAnsi="Arial" w:cs="Arial"/>
          <w:b/>
          <w:sz w:val="20"/>
          <w:szCs w:val="20"/>
        </w:rPr>
        <w:lastRenderedPageBreak/>
        <w:t xml:space="preserve">Sobre el público: </w:t>
      </w:r>
      <w:r>
        <w:rPr>
          <w:rFonts w:ascii="Arial" w:eastAsia="Arial" w:hAnsi="Arial" w:cs="Arial"/>
          <w:sz w:val="20"/>
          <w:szCs w:val="20"/>
        </w:rPr>
        <w:t>el árbitro podrá expulsar de la cancha al público de uno o de ambos equipos. Si toma esta decisión, el encargado del equipo y representante de la institución que representa a esa hinchada serán los encargados de colaborar con su desalojo. Si un jugador alienta a su hinchada a quedarse será sancionado con al menos un partido de castigo.</w:t>
      </w:r>
    </w:p>
    <w:p w:rsidR="00310D8B" w:rsidRDefault="00310D8B">
      <w:pPr>
        <w:spacing w:after="0" w:line="240" w:lineRule="auto"/>
        <w:ind w:right="44"/>
        <w:jc w:val="both"/>
        <w:rPr>
          <w:rFonts w:ascii="Arial" w:eastAsia="Arial" w:hAnsi="Arial" w:cs="Arial"/>
          <w:sz w:val="20"/>
          <w:szCs w:val="20"/>
        </w:rPr>
      </w:pPr>
    </w:p>
    <w:p w:rsidR="00310D8B" w:rsidRDefault="00000000">
      <w:pPr>
        <w:spacing w:before="1" w:after="0" w:line="240" w:lineRule="auto"/>
        <w:ind w:right="44"/>
        <w:jc w:val="both"/>
        <w:rPr>
          <w:rFonts w:ascii="Arial" w:eastAsia="Arial" w:hAnsi="Arial" w:cs="Arial"/>
          <w:sz w:val="20"/>
          <w:szCs w:val="20"/>
        </w:rPr>
      </w:pPr>
      <w:r>
        <w:rPr>
          <w:rFonts w:ascii="Arial" w:eastAsia="Arial" w:hAnsi="Arial" w:cs="Arial"/>
          <w:sz w:val="20"/>
          <w:szCs w:val="20"/>
        </w:rPr>
        <w:t>La Corporación Municipal de Deportes Lo Prado tiene el derecho exclusivo y absoluto de todo el material gráfico que se emita dentro de los Complejos Deportivos en donde se organizan campeonatos, tanto videos como fotografías, para ser utilizado en los medios de comunicación oficiales.</w:t>
      </w:r>
    </w:p>
    <w:p w:rsidR="00310D8B" w:rsidRDefault="00310D8B">
      <w:pPr>
        <w:spacing w:before="1" w:after="0" w:line="240" w:lineRule="auto"/>
        <w:ind w:right="44"/>
        <w:jc w:val="both"/>
        <w:rPr>
          <w:rFonts w:ascii="Arial" w:eastAsia="Arial" w:hAnsi="Arial" w:cs="Arial"/>
          <w:sz w:val="20"/>
          <w:szCs w:val="20"/>
        </w:rPr>
      </w:pPr>
    </w:p>
    <w:p w:rsidR="00310D8B" w:rsidRDefault="00000000">
      <w:pPr>
        <w:spacing w:before="1" w:after="0" w:line="240" w:lineRule="auto"/>
        <w:ind w:right="44"/>
        <w:jc w:val="both"/>
        <w:rPr>
          <w:rFonts w:ascii="Arial" w:eastAsia="Arial" w:hAnsi="Arial" w:cs="Arial"/>
          <w:sz w:val="20"/>
          <w:szCs w:val="20"/>
        </w:rPr>
      </w:pPr>
      <w:r>
        <w:rPr>
          <w:rFonts w:ascii="Arial" w:eastAsia="Arial" w:hAnsi="Arial" w:cs="Arial"/>
          <w:sz w:val="20"/>
          <w:szCs w:val="20"/>
        </w:rPr>
        <w:t>Las funas, publicaciones de imágenes, videos u otros que comprometan la honra, derechos de imagen o vulneren los derechos de los niños y niñas participantes serán denunciados a los tribunales correspondientes por la Corporación Municipal de Deportes de Lo Prado.</w:t>
      </w:r>
    </w:p>
    <w:p w:rsidR="00310D8B" w:rsidRDefault="00310D8B">
      <w:pPr>
        <w:spacing w:before="1" w:after="0" w:line="240" w:lineRule="auto"/>
        <w:ind w:right="44"/>
        <w:jc w:val="both"/>
        <w:rPr>
          <w:rFonts w:ascii="Arial" w:eastAsia="Arial" w:hAnsi="Arial" w:cs="Arial"/>
          <w:sz w:val="20"/>
          <w:szCs w:val="20"/>
        </w:rPr>
      </w:pPr>
    </w:p>
    <w:p w:rsidR="00310D8B" w:rsidRDefault="00000000">
      <w:pPr>
        <w:tabs>
          <w:tab w:val="left" w:pos="891"/>
        </w:tabs>
        <w:spacing w:after="0" w:line="240" w:lineRule="auto"/>
        <w:ind w:right="44"/>
        <w:jc w:val="both"/>
        <w:rPr>
          <w:rFonts w:ascii="Arial" w:eastAsia="Arial" w:hAnsi="Arial" w:cs="Arial"/>
          <w:b/>
          <w:sz w:val="20"/>
          <w:szCs w:val="20"/>
        </w:rPr>
      </w:pPr>
      <w:r>
        <w:rPr>
          <w:rFonts w:ascii="Arial" w:eastAsia="Arial" w:hAnsi="Arial" w:cs="Arial"/>
          <w:b/>
          <w:sz w:val="20"/>
          <w:szCs w:val="20"/>
        </w:rPr>
        <w:t>MEDIDAS DE UTILIZACIÓN DEL RECINTO</w:t>
      </w:r>
    </w:p>
    <w:p w:rsidR="00310D8B" w:rsidRDefault="00310D8B">
      <w:pPr>
        <w:tabs>
          <w:tab w:val="left" w:pos="985"/>
        </w:tabs>
        <w:spacing w:before="1" w:after="0" w:line="240" w:lineRule="auto"/>
        <w:ind w:right="44"/>
        <w:jc w:val="both"/>
        <w:rPr>
          <w:rFonts w:ascii="Arial" w:eastAsia="Arial" w:hAnsi="Arial" w:cs="Arial"/>
          <w:sz w:val="20"/>
          <w:szCs w:val="20"/>
        </w:rPr>
      </w:pPr>
    </w:p>
    <w:p w:rsidR="00310D8B" w:rsidRDefault="00000000">
      <w:pPr>
        <w:numPr>
          <w:ilvl w:val="0"/>
          <w:numId w:val="4"/>
        </w:numPr>
        <w:pBdr>
          <w:top w:val="nil"/>
          <w:left w:val="nil"/>
          <w:bottom w:val="nil"/>
          <w:right w:val="nil"/>
          <w:between w:val="nil"/>
        </w:pBdr>
        <w:tabs>
          <w:tab w:val="left" w:pos="985"/>
        </w:tabs>
        <w:spacing w:after="0" w:line="240" w:lineRule="auto"/>
        <w:ind w:right="44"/>
        <w:jc w:val="both"/>
        <w:rPr>
          <w:rFonts w:ascii="Arial" w:eastAsia="Arial" w:hAnsi="Arial" w:cs="Arial"/>
          <w:color w:val="000000"/>
          <w:sz w:val="20"/>
          <w:szCs w:val="20"/>
        </w:rPr>
      </w:pPr>
      <w:r>
        <w:rPr>
          <w:rFonts w:ascii="Arial" w:eastAsia="Arial" w:hAnsi="Arial" w:cs="Arial"/>
          <w:color w:val="000000"/>
          <w:sz w:val="20"/>
          <w:szCs w:val="20"/>
        </w:rPr>
        <w:t>Los camarines se deben mantener limpios y no causar ningún daño estructural.</w:t>
      </w:r>
    </w:p>
    <w:p w:rsidR="00310D8B" w:rsidRDefault="00000000">
      <w:pPr>
        <w:numPr>
          <w:ilvl w:val="0"/>
          <w:numId w:val="4"/>
        </w:numPr>
        <w:pBdr>
          <w:top w:val="nil"/>
          <w:left w:val="nil"/>
          <w:bottom w:val="nil"/>
          <w:right w:val="nil"/>
          <w:between w:val="nil"/>
        </w:pBdr>
        <w:tabs>
          <w:tab w:val="left" w:pos="985"/>
        </w:tabs>
        <w:spacing w:after="0" w:line="240" w:lineRule="auto"/>
        <w:ind w:right="44"/>
        <w:jc w:val="both"/>
        <w:rPr>
          <w:rFonts w:ascii="Arial" w:eastAsia="Arial" w:hAnsi="Arial" w:cs="Arial"/>
          <w:color w:val="000000"/>
          <w:sz w:val="20"/>
          <w:szCs w:val="20"/>
        </w:rPr>
      </w:pPr>
      <w:r>
        <w:rPr>
          <w:rFonts w:ascii="Arial" w:eastAsia="Arial" w:hAnsi="Arial" w:cs="Arial"/>
          <w:color w:val="000000"/>
          <w:sz w:val="20"/>
          <w:szCs w:val="20"/>
        </w:rPr>
        <w:t>Cada equipo será responsable del uso del recinto.</w:t>
      </w:r>
    </w:p>
    <w:p w:rsidR="00310D8B" w:rsidRDefault="00000000">
      <w:pPr>
        <w:numPr>
          <w:ilvl w:val="0"/>
          <w:numId w:val="4"/>
        </w:numPr>
        <w:pBdr>
          <w:top w:val="nil"/>
          <w:left w:val="nil"/>
          <w:bottom w:val="nil"/>
          <w:right w:val="nil"/>
          <w:between w:val="nil"/>
        </w:pBdr>
        <w:tabs>
          <w:tab w:val="left" w:pos="985"/>
        </w:tabs>
        <w:spacing w:after="0" w:line="240" w:lineRule="auto"/>
        <w:ind w:right="44"/>
        <w:jc w:val="both"/>
        <w:rPr>
          <w:rFonts w:ascii="Arial" w:eastAsia="Arial" w:hAnsi="Arial" w:cs="Arial"/>
          <w:color w:val="000000"/>
          <w:sz w:val="20"/>
          <w:szCs w:val="20"/>
        </w:rPr>
      </w:pPr>
      <w:r>
        <w:rPr>
          <w:rFonts w:ascii="Arial" w:eastAsia="Arial" w:hAnsi="Arial" w:cs="Arial"/>
          <w:color w:val="000000"/>
          <w:sz w:val="20"/>
          <w:szCs w:val="20"/>
        </w:rPr>
        <w:t>Al terminar cada partido deben salir inmediatamente del recinto, dejando limpio cada sector que utilicen, para que así puedan entrar los próximos equipos para disputar sus partidos.</w:t>
      </w:r>
    </w:p>
    <w:p w:rsidR="00310D8B" w:rsidRDefault="00310D8B">
      <w:pPr>
        <w:spacing w:before="5" w:after="0" w:line="240" w:lineRule="auto"/>
        <w:ind w:right="44"/>
        <w:jc w:val="both"/>
        <w:rPr>
          <w:rFonts w:ascii="Arial" w:eastAsia="Arial" w:hAnsi="Arial" w:cs="Arial"/>
          <w:sz w:val="20"/>
          <w:szCs w:val="20"/>
        </w:rPr>
      </w:pPr>
    </w:p>
    <w:p w:rsidR="00310D8B" w:rsidRDefault="00000000">
      <w:pPr>
        <w:tabs>
          <w:tab w:val="left" w:pos="841"/>
        </w:tabs>
        <w:spacing w:after="0" w:line="240" w:lineRule="auto"/>
        <w:ind w:right="44"/>
        <w:jc w:val="both"/>
        <w:rPr>
          <w:rFonts w:ascii="Arial" w:eastAsia="Arial" w:hAnsi="Arial" w:cs="Arial"/>
          <w:b/>
          <w:sz w:val="20"/>
          <w:szCs w:val="20"/>
        </w:rPr>
      </w:pPr>
      <w:r>
        <w:rPr>
          <w:rFonts w:ascii="Arial" w:eastAsia="Arial" w:hAnsi="Arial" w:cs="Arial"/>
          <w:b/>
          <w:sz w:val="20"/>
          <w:szCs w:val="20"/>
        </w:rPr>
        <w:t>PREMIOS EQUIPOS</w:t>
      </w:r>
      <w:r w:rsidR="0054710C">
        <w:rPr>
          <w:rFonts w:ascii="Arial" w:eastAsia="Arial" w:hAnsi="Arial" w:cs="Arial"/>
          <w:b/>
          <w:sz w:val="20"/>
          <w:szCs w:val="20"/>
        </w:rPr>
        <w:t xml:space="preserve"> “COPA DE ORO”</w:t>
      </w:r>
    </w:p>
    <w:p w:rsidR="00310D8B" w:rsidRDefault="00310D8B">
      <w:pPr>
        <w:spacing w:before="1" w:after="0" w:line="240" w:lineRule="auto"/>
        <w:ind w:right="44"/>
        <w:jc w:val="both"/>
        <w:rPr>
          <w:rFonts w:ascii="Arial" w:eastAsia="Arial" w:hAnsi="Arial" w:cs="Arial"/>
          <w:sz w:val="20"/>
          <w:szCs w:val="20"/>
        </w:rPr>
      </w:pPr>
    </w:p>
    <w:p w:rsidR="0054710C" w:rsidRPr="000734F6" w:rsidRDefault="0054710C" w:rsidP="0054710C">
      <w:pPr>
        <w:numPr>
          <w:ilvl w:val="0"/>
          <w:numId w:val="5"/>
        </w:numPr>
        <w:pBdr>
          <w:top w:val="nil"/>
          <w:left w:val="nil"/>
          <w:bottom w:val="nil"/>
          <w:right w:val="nil"/>
          <w:between w:val="nil"/>
        </w:pBdr>
        <w:spacing w:before="59" w:after="0" w:line="242" w:lineRule="auto"/>
        <w:ind w:right="44"/>
        <w:jc w:val="both"/>
        <w:rPr>
          <w:rFonts w:ascii="Arial" w:eastAsia="Arial" w:hAnsi="Arial" w:cs="Arial"/>
          <w:color w:val="000000"/>
          <w:sz w:val="20"/>
          <w:szCs w:val="20"/>
        </w:rPr>
      </w:pPr>
      <w:r>
        <w:rPr>
          <w:rFonts w:ascii="Arial" w:eastAsia="Arial" w:hAnsi="Arial" w:cs="Arial"/>
          <w:b/>
          <w:color w:val="000000"/>
          <w:sz w:val="20"/>
          <w:szCs w:val="20"/>
        </w:rPr>
        <w:t>1er lugar</w:t>
      </w:r>
      <w:r>
        <w:rPr>
          <w:rFonts w:ascii="Arial" w:eastAsia="Arial" w:hAnsi="Arial" w:cs="Arial"/>
          <w:color w:val="000000"/>
          <w:sz w:val="20"/>
          <w:szCs w:val="20"/>
        </w:rPr>
        <w:t xml:space="preserve">: Copa, medallas, </w:t>
      </w:r>
      <w:r>
        <w:rPr>
          <w:rFonts w:ascii="Arial" w:eastAsia="Arial" w:hAnsi="Arial" w:cs="Arial"/>
          <w:color w:val="000000"/>
          <w:sz w:val="20"/>
          <w:szCs w:val="20"/>
        </w:rPr>
        <w:t>i</w:t>
      </w:r>
      <w:r>
        <w:rPr>
          <w:rFonts w:ascii="Arial" w:eastAsia="Arial" w:hAnsi="Arial" w:cs="Arial"/>
          <w:color w:val="000000"/>
          <w:sz w:val="20"/>
          <w:szCs w:val="20"/>
        </w:rPr>
        <w:t>ndumentaria completa para el equipo (Camiseta, pantalon y medias)</w:t>
      </w:r>
      <w:r>
        <w:rPr>
          <w:rFonts w:ascii="Arial" w:eastAsia="Arial" w:hAnsi="Arial" w:cs="Arial"/>
          <w:color w:val="000000"/>
          <w:sz w:val="20"/>
          <w:szCs w:val="20"/>
        </w:rPr>
        <w:t>.</w:t>
      </w:r>
    </w:p>
    <w:p w:rsidR="0054710C" w:rsidRDefault="0054710C" w:rsidP="0054710C">
      <w:pPr>
        <w:numPr>
          <w:ilvl w:val="0"/>
          <w:numId w:val="5"/>
        </w:numPr>
        <w:pBdr>
          <w:top w:val="nil"/>
          <w:left w:val="nil"/>
          <w:bottom w:val="nil"/>
          <w:right w:val="nil"/>
          <w:between w:val="nil"/>
        </w:pBdr>
        <w:spacing w:before="59" w:after="0" w:line="240" w:lineRule="auto"/>
        <w:ind w:right="44"/>
        <w:jc w:val="both"/>
        <w:rPr>
          <w:rFonts w:ascii="Arial" w:eastAsia="Arial" w:hAnsi="Arial" w:cs="Arial"/>
          <w:color w:val="000000"/>
          <w:sz w:val="20"/>
          <w:szCs w:val="20"/>
        </w:rPr>
      </w:pPr>
      <w:r>
        <w:rPr>
          <w:rFonts w:ascii="Arial" w:eastAsia="Arial" w:hAnsi="Arial" w:cs="Arial"/>
          <w:b/>
          <w:color w:val="000000"/>
          <w:sz w:val="20"/>
          <w:szCs w:val="20"/>
        </w:rPr>
        <w:t>2do lugar:</w:t>
      </w:r>
      <w:r>
        <w:rPr>
          <w:rFonts w:ascii="Arial" w:eastAsia="Arial" w:hAnsi="Arial" w:cs="Arial"/>
          <w:color w:val="000000"/>
          <w:sz w:val="20"/>
          <w:szCs w:val="20"/>
        </w:rPr>
        <w:t xml:space="preserve"> Copa, medallas, Set de entrenamiento de baby </w:t>
      </w:r>
      <w:r>
        <w:rPr>
          <w:rFonts w:ascii="Arial" w:eastAsia="Arial" w:hAnsi="Arial" w:cs="Arial"/>
          <w:sz w:val="20"/>
          <w:szCs w:val="20"/>
        </w:rPr>
        <w:t>fútbol</w:t>
      </w:r>
      <w:r>
        <w:rPr>
          <w:rFonts w:ascii="Arial" w:eastAsia="Arial" w:hAnsi="Arial" w:cs="Arial"/>
          <w:color w:val="000000"/>
          <w:sz w:val="20"/>
          <w:szCs w:val="20"/>
        </w:rPr>
        <w:t xml:space="preserve"> para la organización.</w:t>
      </w:r>
    </w:p>
    <w:p w:rsidR="0054710C" w:rsidRDefault="0054710C" w:rsidP="0054710C">
      <w:pPr>
        <w:spacing w:before="59" w:after="0" w:line="240" w:lineRule="auto"/>
        <w:ind w:right="44"/>
        <w:jc w:val="both"/>
        <w:rPr>
          <w:rFonts w:ascii="Arial" w:eastAsia="Arial" w:hAnsi="Arial" w:cs="Arial"/>
          <w:sz w:val="20"/>
          <w:szCs w:val="20"/>
        </w:rPr>
      </w:pPr>
    </w:p>
    <w:p w:rsidR="0054710C" w:rsidRDefault="0054710C" w:rsidP="0054710C">
      <w:pPr>
        <w:numPr>
          <w:ilvl w:val="0"/>
          <w:numId w:val="5"/>
        </w:numPr>
        <w:pBdr>
          <w:top w:val="nil"/>
          <w:left w:val="nil"/>
          <w:bottom w:val="nil"/>
          <w:right w:val="nil"/>
          <w:between w:val="nil"/>
        </w:pBdr>
        <w:spacing w:after="0" w:line="240" w:lineRule="auto"/>
        <w:ind w:right="44"/>
        <w:jc w:val="both"/>
        <w:rPr>
          <w:rFonts w:ascii="Arial" w:eastAsia="Arial" w:hAnsi="Arial" w:cs="Arial"/>
          <w:color w:val="000000"/>
          <w:sz w:val="20"/>
          <w:szCs w:val="20"/>
        </w:rPr>
      </w:pPr>
      <w:r>
        <w:rPr>
          <w:rFonts w:ascii="Arial" w:eastAsia="Arial" w:hAnsi="Arial" w:cs="Arial"/>
          <w:b/>
          <w:color w:val="000000"/>
          <w:sz w:val="20"/>
          <w:szCs w:val="20"/>
        </w:rPr>
        <w:t>3er lugar:</w:t>
      </w:r>
      <w:r>
        <w:rPr>
          <w:rFonts w:ascii="Arial" w:eastAsia="Arial" w:hAnsi="Arial" w:cs="Arial"/>
          <w:color w:val="000000"/>
          <w:sz w:val="20"/>
          <w:szCs w:val="20"/>
        </w:rPr>
        <w:t xml:space="preserve"> Copa, medallas, 2 Balones de fútbol para la organización.</w:t>
      </w:r>
    </w:p>
    <w:p w:rsidR="0054710C" w:rsidRDefault="0054710C" w:rsidP="0054710C">
      <w:pPr>
        <w:spacing w:after="0" w:line="240" w:lineRule="auto"/>
        <w:ind w:right="44"/>
        <w:jc w:val="both"/>
        <w:rPr>
          <w:rFonts w:ascii="Arial" w:eastAsia="Arial" w:hAnsi="Arial" w:cs="Arial"/>
          <w:sz w:val="20"/>
          <w:szCs w:val="20"/>
        </w:rPr>
      </w:pPr>
    </w:p>
    <w:p w:rsidR="0054710C" w:rsidRDefault="0054710C" w:rsidP="0054710C">
      <w:pPr>
        <w:numPr>
          <w:ilvl w:val="0"/>
          <w:numId w:val="5"/>
        </w:numPr>
        <w:pBdr>
          <w:top w:val="nil"/>
          <w:left w:val="nil"/>
          <w:bottom w:val="nil"/>
          <w:right w:val="nil"/>
          <w:between w:val="nil"/>
        </w:pBdr>
        <w:spacing w:after="0" w:line="240" w:lineRule="auto"/>
        <w:ind w:right="44"/>
        <w:jc w:val="both"/>
        <w:rPr>
          <w:rFonts w:ascii="Arial" w:eastAsia="Arial" w:hAnsi="Arial" w:cs="Arial"/>
          <w:color w:val="000000"/>
          <w:sz w:val="20"/>
          <w:szCs w:val="20"/>
        </w:rPr>
      </w:pPr>
      <w:r>
        <w:rPr>
          <w:rFonts w:ascii="Arial" w:eastAsia="Arial" w:hAnsi="Arial" w:cs="Arial"/>
          <w:b/>
          <w:color w:val="000000"/>
          <w:sz w:val="20"/>
          <w:szCs w:val="20"/>
        </w:rPr>
        <w:t>4to lugar:</w:t>
      </w:r>
      <w:r>
        <w:rPr>
          <w:rFonts w:ascii="Arial" w:eastAsia="Arial" w:hAnsi="Arial" w:cs="Arial"/>
          <w:color w:val="000000"/>
          <w:sz w:val="20"/>
          <w:szCs w:val="20"/>
        </w:rPr>
        <w:t xml:space="preserve"> Medallas, 1 </w:t>
      </w:r>
      <w:r>
        <w:rPr>
          <w:rFonts w:ascii="Arial" w:eastAsia="Arial" w:hAnsi="Arial" w:cs="Arial"/>
          <w:sz w:val="20"/>
          <w:szCs w:val="20"/>
        </w:rPr>
        <w:t>Balón</w:t>
      </w:r>
      <w:r>
        <w:rPr>
          <w:rFonts w:ascii="Arial" w:eastAsia="Arial" w:hAnsi="Arial" w:cs="Arial"/>
          <w:color w:val="000000"/>
          <w:sz w:val="20"/>
          <w:szCs w:val="20"/>
        </w:rPr>
        <w:t xml:space="preserve"> de </w:t>
      </w:r>
      <w:r>
        <w:rPr>
          <w:rFonts w:ascii="Arial" w:eastAsia="Arial" w:hAnsi="Arial" w:cs="Arial"/>
          <w:sz w:val="20"/>
          <w:szCs w:val="20"/>
        </w:rPr>
        <w:t>fútbol</w:t>
      </w:r>
      <w:r>
        <w:rPr>
          <w:rFonts w:ascii="Arial" w:eastAsia="Arial" w:hAnsi="Arial" w:cs="Arial"/>
          <w:color w:val="000000"/>
          <w:sz w:val="20"/>
          <w:szCs w:val="20"/>
        </w:rPr>
        <w:t xml:space="preserve"> para organización.</w:t>
      </w:r>
    </w:p>
    <w:p w:rsidR="00CA7488" w:rsidRDefault="00CA7488" w:rsidP="00CA7488">
      <w:pPr>
        <w:pStyle w:val="Prrafodelista"/>
        <w:rPr>
          <w:rFonts w:ascii="Arial" w:eastAsia="Arial" w:hAnsi="Arial" w:cs="Arial"/>
          <w:color w:val="000000"/>
          <w:sz w:val="20"/>
          <w:szCs w:val="20"/>
        </w:rPr>
      </w:pPr>
    </w:p>
    <w:p w:rsidR="0054710C" w:rsidRDefault="0054710C" w:rsidP="0054710C">
      <w:pPr>
        <w:tabs>
          <w:tab w:val="left" w:pos="841"/>
        </w:tabs>
        <w:spacing w:after="0" w:line="240" w:lineRule="auto"/>
        <w:ind w:right="44"/>
        <w:jc w:val="both"/>
        <w:rPr>
          <w:rFonts w:ascii="Arial" w:eastAsia="Arial" w:hAnsi="Arial" w:cs="Arial"/>
          <w:b/>
          <w:sz w:val="20"/>
          <w:szCs w:val="20"/>
        </w:rPr>
      </w:pPr>
      <w:r>
        <w:rPr>
          <w:rFonts w:ascii="Arial" w:eastAsia="Arial" w:hAnsi="Arial" w:cs="Arial"/>
          <w:b/>
          <w:sz w:val="20"/>
          <w:szCs w:val="20"/>
        </w:rPr>
        <w:t xml:space="preserve">PREMIOS EQUIPOS “COPA DE </w:t>
      </w:r>
      <w:r>
        <w:rPr>
          <w:rFonts w:ascii="Arial" w:eastAsia="Arial" w:hAnsi="Arial" w:cs="Arial"/>
          <w:b/>
          <w:sz w:val="20"/>
          <w:szCs w:val="20"/>
        </w:rPr>
        <w:t>PLATA</w:t>
      </w:r>
      <w:r>
        <w:rPr>
          <w:rFonts w:ascii="Arial" w:eastAsia="Arial" w:hAnsi="Arial" w:cs="Arial"/>
          <w:b/>
          <w:sz w:val="20"/>
          <w:szCs w:val="20"/>
        </w:rPr>
        <w:t>”</w:t>
      </w:r>
    </w:p>
    <w:p w:rsidR="0054710C" w:rsidRDefault="0054710C" w:rsidP="0054710C">
      <w:pPr>
        <w:spacing w:before="1" w:after="0" w:line="240" w:lineRule="auto"/>
        <w:ind w:right="44"/>
        <w:jc w:val="both"/>
        <w:rPr>
          <w:rFonts w:ascii="Arial" w:eastAsia="Arial" w:hAnsi="Arial" w:cs="Arial"/>
          <w:sz w:val="20"/>
          <w:szCs w:val="20"/>
        </w:rPr>
      </w:pPr>
    </w:p>
    <w:p w:rsidR="0054710C" w:rsidRPr="000734F6" w:rsidRDefault="0054710C" w:rsidP="0054710C">
      <w:pPr>
        <w:numPr>
          <w:ilvl w:val="0"/>
          <w:numId w:val="5"/>
        </w:numPr>
        <w:pBdr>
          <w:top w:val="nil"/>
          <w:left w:val="nil"/>
          <w:bottom w:val="nil"/>
          <w:right w:val="nil"/>
          <w:between w:val="nil"/>
        </w:pBdr>
        <w:spacing w:before="59" w:after="0" w:line="242" w:lineRule="auto"/>
        <w:ind w:right="44"/>
        <w:jc w:val="both"/>
        <w:rPr>
          <w:rFonts w:ascii="Arial" w:eastAsia="Arial" w:hAnsi="Arial" w:cs="Arial"/>
          <w:color w:val="000000"/>
          <w:sz w:val="20"/>
          <w:szCs w:val="20"/>
        </w:rPr>
      </w:pPr>
      <w:r>
        <w:rPr>
          <w:rFonts w:ascii="Arial" w:eastAsia="Arial" w:hAnsi="Arial" w:cs="Arial"/>
          <w:b/>
          <w:color w:val="000000"/>
          <w:sz w:val="20"/>
          <w:szCs w:val="20"/>
        </w:rPr>
        <w:t>1er lugar</w:t>
      </w:r>
      <w:r>
        <w:rPr>
          <w:rFonts w:ascii="Arial" w:eastAsia="Arial" w:hAnsi="Arial" w:cs="Arial"/>
          <w:color w:val="000000"/>
          <w:sz w:val="20"/>
          <w:szCs w:val="20"/>
        </w:rPr>
        <w:t>: Copa, medallas, indumentaria completa para el equipo (Camiseta, pantalon y medias).</w:t>
      </w:r>
    </w:p>
    <w:p w:rsidR="0054710C" w:rsidRDefault="0054710C" w:rsidP="0054710C">
      <w:pPr>
        <w:numPr>
          <w:ilvl w:val="0"/>
          <w:numId w:val="5"/>
        </w:numPr>
        <w:pBdr>
          <w:top w:val="nil"/>
          <w:left w:val="nil"/>
          <w:bottom w:val="nil"/>
          <w:right w:val="nil"/>
          <w:between w:val="nil"/>
        </w:pBdr>
        <w:spacing w:before="59" w:after="0" w:line="240" w:lineRule="auto"/>
        <w:ind w:right="44"/>
        <w:jc w:val="both"/>
        <w:rPr>
          <w:rFonts w:ascii="Arial" w:eastAsia="Arial" w:hAnsi="Arial" w:cs="Arial"/>
          <w:color w:val="000000"/>
          <w:sz w:val="20"/>
          <w:szCs w:val="20"/>
        </w:rPr>
      </w:pPr>
      <w:r>
        <w:rPr>
          <w:rFonts w:ascii="Arial" w:eastAsia="Arial" w:hAnsi="Arial" w:cs="Arial"/>
          <w:b/>
          <w:color w:val="000000"/>
          <w:sz w:val="20"/>
          <w:szCs w:val="20"/>
        </w:rPr>
        <w:t>2do lugar:</w:t>
      </w:r>
      <w:r>
        <w:rPr>
          <w:rFonts w:ascii="Arial" w:eastAsia="Arial" w:hAnsi="Arial" w:cs="Arial"/>
          <w:color w:val="000000"/>
          <w:sz w:val="20"/>
          <w:szCs w:val="20"/>
        </w:rPr>
        <w:t xml:space="preserve"> Copa, medallas, Set de entrenamiento de baby </w:t>
      </w:r>
      <w:r>
        <w:rPr>
          <w:rFonts w:ascii="Arial" w:eastAsia="Arial" w:hAnsi="Arial" w:cs="Arial"/>
          <w:sz w:val="20"/>
          <w:szCs w:val="20"/>
        </w:rPr>
        <w:t>fútbol</w:t>
      </w:r>
      <w:r>
        <w:rPr>
          <w:rFonts w:ascii="Arial" w:eastAsia="Arial" w:hAnsi="Arial" w:cs="Arial"/>
          <w:color w:val="000000"/>
          <w:sz w:val="20"/>
          <w:szCs w:val="20"/>
        </w:rPr>
        <w:t xml:space="preserve"> para la organización.</w:t>
      </w:r>
    </w:p>
    <w:p w:rsidR="0054710C" w:rsidRDefault="0054710C" w:rsidP="0054710C">
      <w:pPr>
        <w:spacing w:before="59" w:after="0" w:line="240" w:lineRule="auto"/>
        <w:ind w:right="44"/>
        <w:jc w:val="both"/>
        <w:rPr>
          <w:rFonts w:ascii="Arial" w:eastAsia="Arial" w:hAnsi="Arial" w:cs="Arial"/>
          <w:sz w:val="20"/>
          <w:szCs w:val="20"/>
        </w:rPr>
      </w:pPr>
    </w:p>
    <w:p w:rsidR="0054710C" w:rsidRDefault="0054710C" w:rsidP="0054710C">
      <w:pPr>
        <w:numPr>
          <w:ilvl w:val="0"/>
          <w:numId w:val="5"/>
        </w:numPr>
        <w:pBdr>
          <w:top w:val="nil"/>
          <w:left w:val="nil"/>
          <w:bottom w:val="nil"/>
          <w:right w:val="nil"/>
          <w:between w:val="nil"/>
        </w:pBdr>
        <w:spacing w:after="0" w:line="240" w:lineRule="auto"/>
        <w:ind w:right="44"/>
        <w:jc w:val="both"/>
        <w:rPr>
          <w:rFonts w:ascii="Arial" w:eastAsia="Arial" w:hAnsi="Arial" w:cs="Arial"/>
          <w:color w:val="000000"/>
          <w:sz w:val="20"/>
          <w:szCs w:val="20"/>
        </w:rPr>
      </w:pPr>
      <w:r>
        <w:rPr>
          <w:rFonts w:ascii="Arial" w:eastAsia="Arial" w:hAnsi="Arial" w:cs="Arial"/>
          <w:b/>
          <w:color w:val="000000"/>
          <w:sz w:val="20"/>
          <w:szCs w:val="20"/>
        </w:rPr>
        <w:t>3er lugar:</w:t>
      </w:r>
      <w:r>
        <w:rPr>
          <w:rFonts w:ascii="Arial" w:eastAsia="Arial" w:hAnsi="Arial" w:cs="Arial"/>
          <w:color w:val="000000"/>
          <w:sz w:val="20"/>
          <w:szCs w:val="20"/>
        </w:rPr>
        <w:t xml:space="preserve"> Copa, medallas, 2 Balones de fútbol para la organización.</w:t>
      </w:r>
    </w:p>
    <w:p w:rsidR="0054710C" w:rsidRDefault="0054710C" w:rsidP="0054710C">
      <w:pPr>
        <w:spacing w:after="0" w:line="240" w:lineRule="auto"/>
        <w:ind w:right="44"/>
        <w:jc w:val="both"/>
        <w:rPr>
          <w:rFonts w:ascii="Arial" w:eastAsia="Arial" w:hAnsi="Arial" w:cs="Arial"/>
          <w:sz w:val="20"/>
          <w:szCs w:val="20"/>
        </w:rPr>
      </w:pPr>
    </w:p>
    <w:p w:rsidR="0054710C" w:rsidRDefault="0054710C" w:rsidP="0054710C">
      <w:pPr>
        <w:numPr>
          <w:ilvl w:val="0"/>
          <w:numId w:val="5"/>
        </w:numPr>
        <w:pBdr>
          <w:top w:val="nil"/>
          <w:left w:val="nil"/>
          <w:bottom w:val="nil"/>
          <w:right w:val="nil"/>
          <w:between w:val="nil"/>
        </w:pBdr>
        <w:spacing w:after="0" w:line="240" w:lineRule="auto"/>
        <w:ind w:right="44"/>
        <w:jc w:val="both"/>
        <w:rPr>
          <w:rFonts w:ascii="Arial" w:eastAsia="Arial" w:hAnsi="Arial" w:cs="Arial"/>
          <w:color w:val="000000"/>
          <w:sz w:val="20"/>
          <w:szCs w:val="20"/>
        </w:rPr>
      </w:pPr>
      <w:r>
        <w:rPr>
          <w:rFonts w:ascii="Arial" w:eastAsia="Arial" w:hAnsi="Arial" w:cs="Arial"/>
          <w:b/>
          <w:color w:val="000000"/>
          <w:sz w:val="20"/>
          <w:szCs w:val="20"/>
        </w:rPr>
        <w:t>4to lugar:</w:t>
      </w:r>
      <w:r>
        <w:rPr>
          <w:rFonts w:ascii="Arial" w:eastAsia="Arial" w:hAnsi="Arial" w:cs="Arial"/>
          <w:color w:val="000000"/>
          <w:sz w:val="20"/>
          <w:szCs w:val="20"/>
        </w:rPr>
        <w:t xml:space="preserve"> Medallas, 1 </w:t>
      </w:r>
      <w:r>
        <w:rPr>
          <w:rFonts w:ascii="Arial" w:eastAsia="Arial" w:hAnsi="Arial" w:cs="Arial"/>
          <w:sz w:val="20"/>
          <w:szCs w:val="20"/>
        </w:rPr>
        <w:t>Balón</w:t>
      </w:r>
      <w:r>
        <w:rPr>
          <w:rFonts w:ascii="Arial" w:eastAsia="Arial" w:hAnsi="Arial" w:cs="Arial"/>
          <w:color w:val="000000"/>
          <w:sz w:val="20"/>
          <w:szCs w:val="20"/>
        </w:rPr>
        <w:t xml:space="preserve"> de </w:t>
      </w:r>
      <w:r>
        <w:rPr>
          <w:rFonts w:ascii="Arial" w:eastAsia="Arial" w:hAnsi="Arial" w:cs="Arial"/>
          <w:sz w:val="20"/>
          <w:szCs w:val="20"/>
        </w:rPr>
        <w:t>fútbol</w:t>
      </w:r>
      <w:r>
        <w:rPr>
          <w:rFonts w:ascii="Arial" w:eastAsia="Arial" w:hAnsi="Arial" w:cs="Arial"/>
          <w:color w:val="000000"/>
          <w:sz w:val="20"/>
          <w:szCs w:val="20"/>
        </w:rPr>
        <w:t xml:space="preserve"> para organización.</w:t>
      </w:r>
    </w:p>
    <w:p w:rsidR="0054710C" w:rsidRPr="0054710C" w:rsidRDefault="0054710C" w:rsidP="00CA7488">
      <w:pPr>
        <w:pStyle w:val="Prrafodelista"/>
        <w:rPr>
          <w:rFonts w:ascii="Arial" w:eastAsia="Arial" w:hAnsi="Arial" w:cs="Arial"/>
          <w:b/>
          <w:bCs/>
          <w:color w:val="000000"/>
          <w:sz w:val="20"/>
          <w:szCs w:val="20"/>
        </w:rPr>
      </w:pPr>
    </w:p>
    <w:p w:rsidR="0054710C" w:rsidRDefault="00CA7488" w:rsidP="00CA7488">
      <w:pPr>
        <w:spacing w:before="172" w:after="0" w:line="240" w:lineRule="auto"/>
        <w:ind w:right="44"/>
        <w:jc w:val="both"/>
        <w:rPr>
          <w:rFonts w:ascii="Arial" w:eastAsia="Arial" w:hAnsi="Arial" w:cs="Arial"/>
          <w:bCs/>
          <w:sz w:val="20"/>
          <w:szCs w:val="20"/>
        </w:rPr>
      </w:pPr>
      <w:r>
        <w:rPr>
          <w:rFonts w:ascii="Arial" w:eastAsia="Arial" w:hAnsi="Arial" w:cs="Arial"/>
          <w:b/>
          <w:sz w:val="20"/>
          <w:szCs w:val="20"/>
          <w:u w:val="single"/>
        </w:rPr>
        <w:t>Premios</w:t>
      </w:r>
      <w:r w:rsidR="0054710C">
        <w:rPr>
          <w:rFonts w:ascii="Arial" w:eastAsia="Arial" w:hAnsi="Arial" w:cs="Arial"/>
          <w:b/>
          <w:sz w:val="20"/>
          <w:szCs w:val="20"/>
          <w:u w:val="single"/>
        </w:rPr>
        <w:t xml:space="preserve"> Individuales: </w:t>
      </w:r>
      <w:r w:rsidR="0054710C">
        <w:rPr>
          <w:rFonts w:ascii="Arial" w:eastAsia="Arial" w:hAnsi="Arial" w:cs="Arial"/>
          <w:bCs/>
          <w:sz w:val="20"/>
          <w:szCs w:val="20"/>
        </w:rPr>
        <w:t>Esta premiación es para el mejor de los mejores (solo 1 premio Goleadora y 1 premio mejor arquera  del campeonato).</w:t>
      </w:r>
    </w:p>
    <w:p w:rsidR="0054710C" w:rsidRPr="0054710C" w:rsidRDefault="0054710C" w:rsidP="00CA7488">
      <w:pPr>
        <w:spacing w:before="172" w:after="0" w:line="240" w:lineRule="auto"/>
        <w:ind w:right="44"/>
        <w:jc w:val="both"/>
        <w:rPr>
          <w:rFonts w:ascii="Arial" w:eastAsia="Arial" w:hAnsi="Arial" w:cs="Arial"/>
          <w:bCs/>
          <w:sz w:val="20"/>
          <w:szCs w:val="20"/>
        </w:rPr>
      </w:pPr>
    </w:p>
    <w:p w:rsidR="00CA7488" w:rsidRDefault="00CA7488" w:rsidP="00CA7488">
      <w:pPr>
        <w:spacing w:before="59" w:after="0" w:line="240" w:lineRule="auto"/>
        <w:ind w:right="44"/>
        <w:jc w:val="both"/>
        <w:rPr>
          <w:rFonts w:ascii="Arial" w:eastAsia="Arial" w:hAnsi="Arial" w:cs="Arial"/>
          <w:sz w:val="20"/>
          <w:szCs w:val="20"/>
        </w:rPr>
      </w:pPr>
      <w:r w:rsidRPr="0054710C">
        <w:rPr>
          <w:rFonts w:ascii="Arial" w:eastAsia="Arial" w:hAnsi="Arial" w:cs="Arial"/>
          <w:b/>
          <w:bCs/>
          <w:sz w:val="20"/>
          <w:szCs w:val="20"/>
        </w:rPr>
        <w:t>Goleadora:</w:t>
      </w:r>
      <w:r>
        <w:rPr>
          <w:rFonts w:ascii="Arial" w:eastAsia="Arial" w:hAnsi="Arial" w:cs="Arial"/>
          <w:sz w:val="20"/>
          <w:szCs w:val="20"/>
        </w:rPr>
        <w:t xml:space="preserve"> Galvano y Cena para dos personas.</w:t>
      </w:r>
    </w:p>
    <w:p w:rsidR="00CA7488" w:rsidRDefault="00CA7488" w:rsidP="00CA7488">
      <w:pPr>
        <w:spacing w:before="59" w:after="0" w:line="240" w:lineRule="auto"/>
        <w:ind w:right="44"/>
        <w:jc w:val="both"/>
        <w:rPr>
          <w:rFonts w:ascii="Arial" w:eastAsia="Arial" w:hAnsi="Arial" w:cs="Arial"/>
          <w:sz w:val="20"/>
          <w:szCs w:val="20"/>
        </w:rPr>
      </w:pPr>
      <w:r w:rsidRPr="0054710C">
        <w:rPr>
          <w:rFonts w:ascii="Arial" w:eastAsia="Arial" w:hAnsi="Arial" w:cs="Arial"/>
          <w:b/>
          <w:bCs/>
          <w:sz w:val="20"/>
          <w:szCs w:val="20"/>
        </w:rPr>
        <w:t>Mejor Arquera:</w:t>
      </w:r>
      <w:r>
        <w:rPr>
          <w:rFonts w:ascii="Arial" w:eastAsia="Arial" w:hAnsi="Arial" w:cs="Arial"/>
          <w:sz w:val="20"/>
          <w:szCs w:val="20"/>
        </w:rPr>
        <w:t xml:space="preserve"> Galvano y Cena para dos personas.</w:t>
      </w:r>
    </w:p>
    <w:p w:rsidR="0054710C" w:rsidRDefault="0054710C">
      <w:pPr>
        <w:spacing w:before="6" w:after="0" w:line="240" w:lineRule="auto"/>
        <w:jc w:val="both"/>
        <w:rPr>
          <w:rFonts w:ascii="Arial" w:eastAsia="Arial" w:hAnsi="Arial" w:cs="Arial"/>
          <w:sz w:val="20"/>
          <w:szCs w:val="20"/>
        </w:rPr>
      </w:pPr>
    </w:p>
    <w:p w:rsidR="00310D8B" w:rsidRDefault="00310D8B">
      <w:pPr>
        <w:spacing w:before="6" w:after="0" w:line="240" w:lineRule="auto"/>
        <w:jc w:val="both"/>
        <w:rPr>
          <w:rFonts w:ascii="Arial" w:eastAsia="Arial" w:hAnsi="Arial" w:cs="Arial"/>
          <w:sz w:val="20"/>
          <w:szCs w:val="20"/>
        </w:rPr>
      </w:pPr>
    </w:p>
    <w:p w:rsidR="00AA4A19" w:rsidRDefault="00AA4A19">
      <w:pPr>
        <w:spacing w:before="6" w:after="0" w:line="240" w:lineRule="auto"/>
        <w:jc w:val="both"/>
        <w:rPr>
          <w:rFonts w:ascii="Arial" w:eastAsia="Arial" w:hAnsi="Arial" w:cs="Arial"/>
          <w:sz w:val="20"/>
          <w:szCs w:val="20"/>
        </w:rPr>
      </w:pPr>
    </w:p>
    <w:p w:rsidR="00AA4A19" w:rsidRDefault="00AA4A19">
      <w:pPr>
        <w:spacing w:before="6" w:after="0" w:line="240" w:lineRule="auto"/>
        <w:jc w:val="both"/>
        <w:rPr>
          <w:rFonts w:ascii="Arial" w:eastAsia="Arial" w:hAnsi="Arial" w:cs="Arial"/>
          <w:sz w:val="20"/>
          <w:szCs w:val="20"/>
        </w:rPr>
      </w:pPr>
    </w:p>
    <w:p w:rsidR="00AA4A19" w:rsidRDefault="00AA4A19">
      <w:pPr>
        <w:spacing w:before="6" w:after="0" w:line="240" w:lineRule="auto"/>
        <w:jc w:val="both"/>
        <w:rPr>
          <w:rFonts w:ascii="Arial" w:eastAsia="Arial" w:hAnsi="Arial" w:cs="Arial"/>
          <w:sz w:val="20"/>
          <w:szCs w:val="20"/>
        </w:rPr>
      </w:pPr>
    </w:p>
    <w:p w:rsidR="00AA4A19" w:rsidRDefault="00AA4A19">
      <w:pPr>
        <w:spacing w:before="6" w:after="0" w:line="240" w:lineRule="auto"/>
        <w:jc w:val="both"/>
        <w:rPr>
          <w:rFonts w:ascii="Arial" w:eastAsia="Arial" w:hAnsi="Arial" w:cs="Arial"/>
          <w:sz w:val="20"/>
          <w:szCs w:val="20"/>
        </w:rPr>
      </w:pPr>
    </w:p>
    <w:p w:rsidR="00AA4A19" w:rsidRDefault="00AA4A19">
      <w:pPr>
        <w:tabs>
          <w:tab w:val="left" w:pos="886"/>
        </w:tabs>
        <w:spacing w:before="1" w:after="0" w:line="240" w:lineRule="auto"/>
        <w:jc w:val="center"/>
        <w:rPr>
          <w:rFonts w:ascii="Arial" w:eastAsia="Arial" w:hAnsi="Arial" w:cs="Arial"/>
          <w:b/>
          <w:sz w:val="24"/>
          <w:szCs w:val="24"/>
        </w:rPr>
      </w:pPr>
    </w:p>
    <w:p w:rsidR="00AA4A19" w:rsidRDefault="00AA4A19" w:rsidP="00AA4A19">
      <w:pPr>
        <w:tabs>
          <w:tab w:val="left" w:pos="886"/>
        </w:tabs>
        <w:spacing w:before="1" w:after="0" w:line="240" w:lineRule="auto"/>
        <w:rPr>
          <w:rFonts w:ascii="Arial" w:eastAsia="Arial" w:hAnsi="Arial" w:cs="Arial"/>
          <w:b/>
          <w:sz w:val="24"/>
          <w:szCs w:val="24"/>
        </w:rPr>
      </w:pPr>
    </w:p>
    <w:p w:rsidR="00AA4A19" w:rsidRDefault="00AA4A19">
      <w:pPr>
        <w:tabs>
          <w:tab w:val="left" w:pos="886"/>
        </w:tabs>
        <w:spacing w:before="1" w:after="0" w:line="240" w:lineRule="auto"/>
        <w:jc w:val="center"/>
        <w:rPr>
          <w:rFonts w:ascii="Arial" w:eastAsia="Arial" w:hAnsi="Arial" w:cs="Arial"/>
          <w:b/>
          <w:sz w:val="24"/>
          <w:szCs w:val="24"/>
        </w:rPr>
      </w:pPr>
    </w:p>
    <w:p w:rsidR="00310D8B" w:rsidRDefault="00000000">
      <w:pPr>
        <w:tabs>
          <w:tab w:val="left" w:pos="886"/>
        </w:tabs>
        <w:spacing w:before="1" w:after="0" w:line="240" w:lineRule="auto"/>
        <w:jc w:val="center"/>
        <w:rPr>
          <w:rFonts w:ascii="Arial" w:eastAsia="Arial" w:hAnsi="Arial" w:cs="Arial"/>
          <w:b/>
          <w:sz w:val="24"/>
          <w:szCs w:val="24"/>
        </w:rPr>
      </w:pPr>
      <w:r>
        <w:rPr>
          <w:rFonts w:ascii="Arial" w:eastAsia="Arial" w:hAnsi="Arial" w:cs="Arial"/>
          <w:b/>
          <w:sz w:val="24"/>
          <w:szCs w:val="24"/>
        </w:rPr>
        <w:t>RESPONSABILIDAD CAMPEONATO</w:t>
      </w:r>
    </w:p>
    <w:p w:rsidR="007450BA" w:rsidRDefault="007450BA">
      <w:pPr>
        <w:tabs>
          <w:tab w:val="left" w:pos="886"/>
        </w:tabs>
        <w:spacing w:before="1" w:after="0" w:line="240" w:lineRule="auto"/>
        <w:jc w:val="center"/>
        <w:rPr>
          <w:rFonts w:ascii="Arial" w:eastAsia="Arial" w:hAnsi="Arial" w:cs="Arial"/>
          <w:b/>
          <w:sz w:val="24"/>
          <w:szCs w:val="24"/>
        </w:rPr>
      </w:pPr>
    </w:p>
    <w:p w:rsidR="00310D8B" w:rsidRDefault="00310D8B">
      <w:pPr>
        <w:tabs>
          <w:tab w:val="left" w:pos="886"/>
        </w:tabs>
        <w:spacing w:before="1" w:after="0" w:line="240" w:lineRule="auto"/>
        <w:jc w:val="both"/>
        <w:rPr>
          <w:rFonts w:ascii="Arial" w:eastAsia="Arial" w:hAnsi="Arial" w:cs="Arial"/>
          <w:b/>
          <w:sz w:val="20"/>
          <w:szCs w:val="20"/>
        </w:rPr>
      </w:pPr>
    </w:p>
    <w:p w:rsidR="00310D8B" w:rsidRDefault="00000000">
      <w:pPr>
        <w:spacing w:after="0" w:line="360" w:lineRule="auto"/>
        <w:ind w:right="212"/>
        <w:jc w:val="both"/>
        <w:rPr>
          <w:rFonts w:ascii="Arial" w:eastAsia="Arial" w:hAnsi="Arial" w:cs="Arial"/>
          <w:sz w:val="20"/>
          <w:szCs w:val="20"/>
        </w:rPr>
      </w:pPr>
      <w:r>
        <w:rPr>
          <w:rFonts w:ascii="Arial" w:eastAsia="Arial" w:hAnsi="Arial" w:cs="Arial"/>
          <w:color w:val="212121"/>
          <w:sz w:val="20"/>
          <w:szCs w:val="20"/>
        </w:rPr>
        <w:t xml:space="preserve">Mediante el siguiente documento, la organización </w:t>
      </w:r>
      <w:r w:rsidR="00AA4A19">
        <w:rPr>
          <w:rFonts w:ascii="Arial" w:eastAsia="Arial" w:hAnsi="Arial" w:cs="Arial"/>
          <w:color w:val="212121"/>
          <w:sz w:val="20"/>
          <w:szCs w:val="20"/>
        </w:rPr>
        <w:t xml:space="preserve">que firma </w:t>
      </w:r>
      <w:r>
        <w:rPr>
          <w:rFonts w:ascii="Arial" w:eastAsia="Arial" w:hAnsi="Arial" w:cs="Arial"/>
          <w:color w:val="212121"/>
          <w:sz w:val="20"/>
          <w:szCs w:val="20"/>
        </w:rPr>
        <w:t xml:space="preserve">y los participantes </w:t>
      </w:r>
      <w:r w:rsidR="00AA4A19">
        <w:rPr>
          <w:rFonts w:ascii="Arial" w:eastAsia="Arial" w:hAnsi="Arial" w:cs="Arial"/>
          <w:color w:val="212121"/>
          <w:sz w:val="20"/>
          <w:szCs w:val="20"/>
        </w:rPr>
        <w:t xml:space="preserve">que firman en nomina, </w:t>
      </w:r>
      <w:r>
        <w:rPr>
          <w:rFonts w:ascii="Arial" w:eastAsia="Arial" w:hAnsi="Arial" w:cs="Arial"/>
          <w:color w:val="212121"/>
          <w:sz w:val="20"/>
          <w:szCs w:val="20"/>
        </w:rPr>
        <w:t>aceptan expresamente que las actividades otorgadas por la Corporación Municipal Deportes Lo Prado en las que participe, son bajo su propio riesgo y responsabilidad</w:t>
      </w:r>
      <w:r>
        <w:rPr>
          <w:rFonts w:ascii="Arial" w:eastAsia="Arial" w:hAnsi="Arial" w:cs="Arial"/>
          <w:sz w:val="20"/>
          <w:szCs w:val="20"/>
        </w:rPr>
        <w:t>, y la participación en el mismo pueden o pudieran ocasionarle daños físicos o mentales. Razón por la cual exonera y libera de toda responsabilidad civil</w:t>
      </w:r>
      <w:r w:rsidR="007450BA">
        <w:rPr>
          <w:rFonts w:ascii="Arial" w:eastAsia="Arial" w:hAnsi="Arial" w:cs="Arial"/>
          <w:sz w:val="20"/>
          <w:szCs w:val="20"/>
        </w:rPr>
        <w:t xml:space="preserve"> a los </w:t>
      </w:r>
      <w:r>
        <w:rPr>
          <w:rFonts w:ascii="Arial" w:eastAsia="Arial" w:hAnsi="Arial" w:cs="Arial"/>
          <w:sz w:val="20"/>
          <w:szCs w:val="20"/>
        </w:rPr>
        <w:t xml:space="preserve">miembros Directivos </w:t>
      </w:r>
      <w:r w:rsidR="007450BA">
        <w:rPr>
          <w:rFonts w:ascii="Arial" w:eastAsia="Arial" w:hAnsi="Arial" w:cs="Arial"/>
          <w:sz w:val="20"/>
          <w:szCs w:val="20"/>
        </w:rPr>
        <w:t xml:space="preserve">y/o </w:t>
      </w:r>
      <w:r>
        <w:rPr>
          <w:rFonts w:ascii="Arial" w:eastAsia="Arial" w:hAnsi="Arial" w:cs="Arial"/>
          <w:sz w:val="20"/>
          <w:szCs w:val="20"/>
        </w:rPr>
        <w:t>Organizadores</w:t>
      </w:r>
      <w:r w:rsidR="007450BA">
        <w:rPr>
          <w:rFonts w:ascii="Arial" w:eastAsia="Arial" w:hAnsi="Arial" w:cs="Arial"/>
          <w:sz w:val="20"/>
          <w:szCs w:val="20"/>
        </w:rPr>
        <w:t xml:space="preserve"> de la </w:t>
      </w:r>
      <w:r>
        <w:rPr>
          <w:rFonts w:ascii="Arial" w:eastAsia="Arial" w:hAnsi="Arial" w:cs="Arial"/>
          <w:sz w:val="20"/>
          <w:szCs w:val="20"/>
        </w:rPr>
        <w:t xml:space="preserve">Corporación Municipal </w:t>
      </w:r>
      <w:r w:rsidR="007450BA">
        <w:rPr>
          <w:rFonts w:ascii="Arial" w:eastAsia="Arial" w:hAnsi="Arial" w:cs="Arial"/>
          <w:sz w:val="20"/>
          <w:szCs w:val="20"/>
        </w:rPr>
        <w:t>de Deportes de Lo Prado.</w:t>
      </w:r>
    </w:p>
    <w:p w:rsidR="00310D8B" w:rsidRDefault="00310D8B">
      <w:pPr>
        <w:spacing w:after="0" w:line="360" w:lineRule="auto"/>
        <w:ind w:right="212"/>
        <w:jc w:val="both"/>
        <w:rPr>
          <w:rFonts w:ascii="Arial" w:eastAsia="Arial" w:hAnsi="Arial" w:cs="Arial"/>
          <w:sz w:val="20"/>
          <w:szCs w:val="20"/>
        </w:rPr>
      </w:pPr>
    </w:p>
    <w:p w:rsidR="00310D8B" w:rsidRDefault="00310D8B">
      <w:pPr>
        <w:spacing w:after="0" w:line="360" w:lineRule="auto"/>
        <w:ind w:right="212"/>
        <w:jc w:val="both"/>
        <w:rPr>
          <w:rFonts w:ascii="Arial" w:eastAsia="Arial" w:hAnsi="Arial" w:cs="Arial"/>
          <w:sz w:val="20"/>
          <w:szCs w:val="20"/>
        </w:rPr>
      </w:pPr>
    </w:p>
    <w:p w:rsidR="00310D8B" w:rsidRDefault="00310D8B">
      <w:pPr>
        <w:spacing w:after="0" w:line="360" w:lineRule="auto"/>
        <w:ind w:right="212"/>
        <w:jc w:val="both"/>
        <w:rPr>
          <w:rFonts w:ascii="Arial" w:eastAsia="Arial" w:hAnsi="Arial" w:cs="Arial"/>
          <w:sz w:val="20"/>
          <w:szCs w:val="20"/>
        </w:rPr>
      </w:pPr>
    </w:p>
    <w:p w:rsidR="00310D8B" w:rsidRDefault="00310D8B">
      <w:pPr>
        <w:spacing w:after="0" w:line="360" w:lineRule="auto"/>
        <w:ind w:right="212"/>
        <w:jc w:val="both"/>
        <w:rPr>
          <w:rFonts w:ascii="Arial" w:eastAsia="Arial" w:hAnsi="Arial" w:cs="Arial"/>
          <w:sz w:val="20"/>
          <w:szCs w:val="20"/>
        </w:rPr>
      </w:pPr>
    </w:p>
    <w:p w:rsidR="007450BA" w:rsidRDefault="007450BA" w:rsidP="007450BA">
      <w:pPr>
        <w:spacing w:before="59" w:after="0" w:line="240" w:lineRule="auto"/>
        <w:jc w:val="center"/>
        <w:rPr>
          <w:rFonts w:ascii="Arial" w:eastAsia="Arial" w:hAnsi="Arial" w:cs="Arial"/>
          <w:b/>
          <w:sz w:val="20"/>
          <w:szCs w:val="20"/>
        </w:rPr>
      </w:pPr>
      <w:r>
        <w:rPr>
          <w:rFonts w:ascii="Arial" w:eastAsia="Arial" w:hAnsi="Arial" w:cs="Arial"/>
          <w:b/>
          <w:sz w:val="20"/>
          <w:szCs w:val="20"/>
        </w:rPr>
        <w:t>NOMBRE REPRESENTANTE</w:t>
      </w:r>
    </w:p>
    <w:p w:rsidR="007450BA" w:rsidRDefault="007450BA" w:rsidP="007450BA">
      <w:pPr>
        <w:spacing w:before="59" w:after="0" w:line="240" w:lineRule="auto"/>
        <w:jc w:val="center"/>
        <w:rPr>
          <w:rFonts w:ascii="Arial" w:eastAsia="Arial" w:hAnsi="Arial" w:cs="Arial"/>
          <w:sz w:val="20"/>
          <w:szCs w:val="20"/>
        </w:rPr>
      </w:pPr>
      <w:r>
        <w:rPr>
          <w:rFonts w:ascii="Arial" w:eastAsia="Arial" w:hAnsi="Arial" w:cs="Arial"/>
          <w:sz w:val="20"/>
          <w:szCs w:val="20"/>
        </w:rPr>
        <w:t>FIRMA Y TIMBRE ORGANIZACIÓN</w:t>
      </w:r>
    </w:p>
    <w:p w:rsidR="00310D8B" w:rsidRDefault="00310D8B">
      <w:pPr>
        <w:spacing w:after="0" w:line="360" w:lineRule="auto"/>
        <w:ind w:right="212"/>
        <w:jc w:val="both"/>
        <w:rPr>
          <w:rFonts w:ascii="Arial" w:eastAsia="Arial" w:hAnsi="Arial" w:cs="Arial"/>
          <w:sz w:val="20"/>
          <w:szCs w:val="20"/>
        </w:rPr>
      </w:pPr>
    </w:p>
    <w:p w:rsidR="00310D8B" w:rsidRDefault="00310D8B">
      <w:pPr>
        <w:spacing w:after="0" w:line="360" w:lineRule="auto"/>
        <w:ind w:right="212"/>
        <w:jc w:val="both"/>
        <w:rPr>
          <w:rFonts w:ascii="Arial" w:eastAsia="Arial" w:hAnsi="Arial" w:cs="Arial"/>
          <w:sz w:val="20"/>
          <w:szCs w:val="20"/>
        </w:rPr>
      </w:pPr>
    </w:p>
    <w:p w:rsidR="00310D8B" w:rsidRDefault="00310D8B">
      <w:pPr>
        <w:spacing w:after="0" w:line="360" w:lineRule="auto"/>
        <w:ind w:right="212"/>
        <w:jc w:val="both"/>
        <w:rPr>
          <w:rFonts w:ascii="Arial" w:eastAsia="Arial" w:hAnsi="Arial" w:cs="Arial"/>
          <w:sz w:val="20"/>
          <w:szCs w:val="20"/>
        </w:rPr>
      </w:pPr>
    </w:p>
    <w:p w:rsidR="00310D8B" w:rsidRDefault="00310D8B">
      <w:pPr>
        <w:spacing w:after="0" w:line="360" w:lineRule="auto"/>
        <w:ind w:right="212"/>
        <w:jc w:val="both"/>
        <w:rPr>
          <w:rFonts w:ascii="Arial" w:eastAsia="Arial" w:hAnsi="Arial" w:cs="Arial"/>
          <w:sz w:val="20"/>
          <w:szCs w:val="20"/>
        </w:rPr>
      </w:pPr>
    </w:p>
    <w:p w:rsidR="00310D8B" w:rsidRDefault="00310D8B">
      <w:pPr>
        <w:spacing w:after="0" w:line="360" w:lineRule="auto"/>
        <w:ind w:right="212"/>
        <w:jc w:val="both"/>
        <w:rPr>
          <w:rFonts w:ascii="Arial" w:eastAsia="Arial" w:hAnsi="Arial" w:cs="Arial"/>
          <w:sz w:val="20"/>
          <w:szCs w:val="20"/>
        </w:rPr>
      </w:pPr>
    </w:p>
    <w:p w:rsidR="00310D8B" w:rsidRDefault="00310D8B">
      <w:pPr>
        <w:spacing w:after="0" w:line="360" w:lineRule="auto"/>
        <w:ind w:right="212"/>
        <w:jc w:val="both"/>
        <w:rPr>
          <w:rFonts w:ascii="Arial" w:eastAsia="Arial" w:hAnsi="Arial" w:cs="Arial"/>
          <w:sz w:val="20"/>
          <w:szCs w:val="20"/>
        </w:rPr>
      </w:pPr>
    </w:p>
    <w:p w:rsidR="00310D8B" w:rsidRDefault="00310D8B">
      <w:pPr>
        <w:spacing w:after="0" w:line="360" w:lineRule="auto"/>
        <w:ind w:right="212"/>
        <w:jc w:val="both"/>
        <w:rPr>
          <w:rFonts w:ascii="Arial" w:eastAsia="Arial" w:hAnsi="Arial" w:cs="Arial"/>
          <w:sz w:val="20"/>
          <w:szCs w:val="20"/>
        </w:rPr>
      </w:pPr>
    </w:p>
    <w:p w:rsidR="00310D8B" w:rsidRDefault="00310D8B">
      <w:pPr>
        <w:spacing w:after="0" w:line="360" w:lineRule="auto"/>
        <w:ind w:right="212"/>
        <w:jc w:val="both"/>
        <w:rPr>
          <w:rFonts w:ascii="Arial" w:eastAsia="Arial" w:hAnsi="Arial" w:cs="Arial"/>
          <w:sz w:val="20"/>
          <w:szCs w:val="20"/>
        </w:rPr>
      </w:pPr>
    </w:p>
    <w:p w:rsidR="00310D8B" w:rsidRDefault="00310D8B">
      <w:pPr>
        <w:spacing w:after="0" w:line="360" w:lineRule="auto"/>
        <w:ind w:right="212"/>
        <w:jc w:val="both"/>
        <w:rPr>
          <w:rFonts w:ascii="Arial" w:eastAsia="Arial" w:hAnsi="Arial" w:cs="Arial"/>
          <w:sz w:val="20"/>
          <w:szCs w:val="20"/>
        </w:rPr>
      </w:pPr>
    </w:p>
    <w:p w:rsidR="00310D8B" w:rsidRDefault="00310D8B">
      <w:pPr>
        <w:spacing w:after="0" w:line="360" w:lineRule="auto"/>
        <w:ind w:right="212"/>
        <w:jc w:val="both"/>
        <w:rPr>
          <w:rFonts w:ascii="Arial" w:eastAsia="Arial" w:hAnsi="Arial" w:cs="Arial"/>
          <w:sz w:val="20"/>
          <w:szCs w:val="20"/>
        </w:rPr>
      </w:pPr>
    </w:p>
    <w:p w:rsidR="00310D8B" w:rsidRDefault="00310D8B">
      <w:pPr>
        <w:spacing w:after="0" w:line="360" w:lineRule="auto"/>
        <w:ind w:right="212"/>
        <w:jc w:val="both"/>
        <w:rPr>
          <w:rFonts w:ascii="Arial" w:eastAsia="Arial" w:hAnsi="Arial" w:cs="Arial"/>
          <w:sz w:val="20"/>
          <w:szCs w:val="20"/>
        </w:rPr>
      </w:pPr>
    </w:p>
    <w:p w:rsidR="00310D8B" w:rsidRDefault="00310D8B">
      <w:pPr>
        <w:spacing w:after="0" w:line="360" w:lineRule="auto"/>
        <w:ind w:right="212"/>
        <w:jc w:val="both"/>
        <w:rPr>
          <w:rFonts w:ascii="Arial" w:eastAsia="Arial" w:hAnsi="Arial" w:cs="Arial"/>
          <w:sz w:val="20"/>
          <w:szCs w:val="20"/>
        </w:rPr>
      </w:pPr>
    </w:p>
    <w:p w:rsidR="00310D8B" w:rsidRDefault="00310D8B">
      <w:pPr>
        <w:spacing w:after="0" w:line="360" w:lineRule="auto"/>
        <w:ind w:right="212"/>
        <w:jc w:val="both"/>
        <w:rPr>
          <w:rFonts w:ascii="Arial" w:eastAsia="Arial" w:hAnsi="Arial" w:cs="Arial"/>
          <w:sz w:val="20"/>
          <w:szCs w:val="20"/>
        </w:rPr>
      </w:pPr>
    </w:p>
    <w:p w:rsidR="00310D8B" w:rsidRDefault="00310D8B">
      <w:pPr>
        <w:spacing w:after="0" w:line="360" w:lineRule="auto"/>
        <w:ind w:right="212"/>
        <w:jc w:val="both"/>
        <w:rPr>
          <w:rFonts w:ascii="Arial" w:eastAsia="Arial" w:hAnsi="Arial" w:cs="Arial"/>
          <w:sz w:val="20"/>
          <w:szCs w:val="20"/>
        </w:rPr>
      </w:pPr>
    </w:p>
    <w:p w:rsidR="00310D8B" w:rsidRDefault="00310D8B">
      <w:pPr>
        <w:spacing w:after="0" w:line="360" w:lineRule="auto"/>
        <w:ind w:right="212"/>
        <w:jc w:val="both"/>
        <w:rPr>
          <w:rFonts w:ascii="Arial" w:eastAsia="Arial" w:hAnsi="Arial" w:cs="Arial"/>
          <w:sz w:val="20"/>
          <w:szCs w:val="20"/>
        </w:rPr>
      </w:pPr>
    </w:p>
    <w:p w:rsidR="00310D8B" w:rsidRDefault="00310D8B">
      <w:pPr>
        <w:spacing w:after="0" w:line="360" w:lineRule="auto"/>
        <w:ind w:right="212"/>
        <w:jc w:val="both"/>
        <w:rPr>
          <w:rFonts w:ascii="Arial" w:eastAsia="Arial" w:hAnsi="Arial" w:cs="Arial"/>
          <w:sz w:val="20"/>
          <w:szCs w:val="20"/>
        </w:rPr>
      </w:pPr>
    </w:p>
    <w:p w:rsidR="00310D8B" w:rsidRDefault="00310D8B">
      <w:pPr>
        <w:spacing w:after="0" w:line="360" w:lineRule="auto"/>
        <w:ind w:right="212"/>
        <w:jc w:val="both"/>
        <w:rPr>
          <w:rFonts w:ascii="Arial" w:eastAsia="Arial" w:hAnsi="Arial" w:cs="Arial"/>
          <w:sz w:val="20"/>
          <w:szCs w:val="20"/>
        </w:rPr>
      </w:pPr>
    </w:p>
    <w:p w:rsidR="0054710C" w:rsidRDefault="0054710C">
      <w:pPr>
        <w:spacing w:after="0" w:line="360" w:lineRule="auto"/>
        <w:ind w:right="212"/>
        <w:jc w:val="both"/>
        <w:rPr>
          <w:rFonts w:ascii="Arial" w:eastAsia="Arial" w:hAnsi="Arial" w:cs="Arial"/>
          <w:sz w:val="20"/>
          <w:szCs w:val="20"/>
        </w:rPr>
      </w:pPr>
    </w:p>
    <w:p w:rsidR="007450BA" w:rsidRDefault="007450BA">
      <w:pPr>
        <w:spacing w:after="0" w:line="360" w:lineRule="auto"/>
        <w:ind w:right="212"/>
        <w:jc w:val="both"/>
        <w:rPr>
          <w:rFonts w:ascii="Arial" w:eastAsia="Arial" w:hAnsi="Arial" w:cs="Arial"/>
          <w:sz w:val="20"/>
          <w:szCs w:val="20"/>
        </w:rPr>
      </w:pPr>
    </w:p>
    <w:p w:rsidR="007450BA" w:rsidRDefault="007450BA">
      <w:pPr>
        <w:spacing w:after="0" w:line="360" w:lineRule="auto"/>
        <w:ind w:right="212"/>
        <w:jc w:val="both"/>
        <w:rPr>
          <w:rFonts w:ascii="Arial" w:eastAsia="Arial" w:hAnsi="Arial" w:cs="Arial"/>
          <w:sz w:val="20"/>
          <w:szCs w:val="20"/>
        </w:rPr>
      </w:pPr>
    </w:p>
    <w:p w:rsidR="00310D8B" w:rsidRDefault="00310D8B">
      <w:pPr>
        <w:spacing w:after="0" w:line="360" w:lineRule="auto"/>
        <w:ind w:right="212"/>
        <w:jc w:val="both"/>
        <w:rPr>
          <w:rFonts w:ascii="Arial" w:eastAsia="Arial" w:hAnsi="Arial" w:cs="Arial"/>
          <w:sz w:val="20"/>
          <w:szCs w:val="20"/>
        </w:rPr>
      </w:pPr>
    </w:p>
    <w:p w:rsidR="00310D8B" w:rsidRDefault="00000000">
      <w:pPr>
        <w:spacing w:before="91"/>
        <w:ind w:left="1207" w:right="1225"/>
        <w:jc w:val="center"/>
        <w:rPr>
          <w:rFonts w:ascii="Arial" w:eastAsia="Arial" w:hAnsi="Arial" w:cs="Arial"/>
          <w:b/>
          <w:sz w:val="28"/>
          <w:szCs w:val="28"/>
        </w:rPr>
      </w:pPr>
      <w:r>
        <w:rPr>
          <w:rFonts w:ascii="Arial" w:eastAsia="Arial" w:hAnsi="Arial" w:cs="Arial"/>
          <w:b/>
          <w:sz w:val="28"/>
          <w:szCs w:val="28"/>
          <w:u w:val="single"/>
        </w:rPr>
        <w:lastRenderedPageBreak/>
        <w:t>FICHA DE INSCRIPCIÓN</w:t>
      </w:r>
    </w:p>
    <w:p w:rsidR="00310D8B" w:rsidRDefault="00310D8B">
      <w:pPr>
        <w:widowControl w:val="0"/>
        <w:pBdr>
          <w:top w:val="nil"/>
          <w:left w:val="nil"/>
          <w:bottom w:val="nil"/>
          <w:right w:val="nil"/>
          <w:between w:val="nil"/>
        </w:pBdr>
        <w:spacing w:after="0" w:line="240" w:lineRule="auto"/>
        <w:rPr>
          <w:rFonts w:ascii="Arial" w:eastAsia="Arial" w:hAnsi="Arial" w:cs="Arial"/>
          <w:b/>
          <w:color w:val="000000"/>
          <w:sz w:val="20"/>
          <w:szCs w:val="20"/>
        </w:rPr>
      </w:pPr>
    </w:p>
    <w:p w:rsidR="00310D8B" w:rsidRDefault="00310D8B">
      <w:pPr>
        <w:widowControl w:val="0"/>
        <w:pBdr>
          <w:top w:val="nil"/>
          <w:left w:val="nil"/>
          <w:bottom w:val="nil"/>
          <w:right w:val="nil"/>
          <w:between w:val="nil"/>
        </w:pBdr>
        <w:spacing w:before="6" w:after="0" w:line="240" w:lineRule="auto"/>
        <w:rPr>
          <w:rFonts w:ascii="Arial" w:eastAsia="Arial" w:hAnsi="Arial" w:cs="Arial"/>
          <w:b/>
          <w:color w:val="000000"/>
          <w:sz w:val="17"/>
          <w:szCs w:val="17"/>
        </w:rPr>
      </w:pPr>
    </w:p>
    <w:tbl>
      <w:tblPr>
        <w:tblStyle w:val="a0"/>
        <w:tblW w:w="10500" w:type="dxa"/>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0"/>
        <w:gridCol w:w="6910"/>
      </w:tblGrid>
      <w:tr w:rsidR="00310D8B">
        <w:trPr>
          <w:trHeight w:val="495"/>
        </w:trPr>
        <w:tc>
          <w:tcPr>
            <w:tcW w:w="3590" w:type="dxa"/>
          </w:tcPr>
          <w:p w:rsidR="00310D8B" w:rsidRDefault="00000000">
            <w:pPr>
              <w:pBdr>
                <w:top w:val="nil"/>
                <w:left w:val="nil"/>
                <w:bottom w:val="nil"/>
                <w:right w:val="nil"/>
                <w:between w:val="nil"/>
              </w:pBdr>
              <w:spacing w:before="261"/>
              <w:ind w:left="69"/>
              <w:rPr>
                <w:rFonts w:ascii="Arial" w:eastAsia="Arial" w:hAnsi="Arial" w:cs="Arial"/>
                <w:color w:val="000000"/>
                <w:sz w:val="24"/>
                <w:szCs w:val="24"/>
              </w:rPr>
            </w:pPr>
            <w:r>
              <w:rPr>
                <w:rFonts w:ascii="Arial" w:eastAsia="Arial" w:hAnsi="Arial" w:cs="Arial"/>
                <w:color w:val="000000"/>
                <w:sz w:val="24"/>
                <w:szCs w:val="24"/>
              </w:rPr>
              <w:t>INSTITUCIÓN</w:t>
            </w:r>
          </w:p>
        </w:tc>
        <w:tc>
          <w:tcPr>
            <w:tcW w:w="6909" w:type="dxa"/>
          </w:tcPr>
          <w:p w:rsidR="00310D8B" w:rsidRDefault="00310D8B">
            <w:pPr>
              <w:pBdr>
                <w:top w:val="nil"/>
                <w:left w:val="nil"/>
                <w:bottom w:val="nil"/>
                <w:right w:val="nil"/>
                <w:between w:val="nil"/>
              </w:pBdr>
              <w:rPr>
                <w:rFonts w:ascii="Arial" w:eastAsia="Arial" w:hAnsi="Arial" w:cs="Arial"/>
                <w:color w:val="000000"/>
                <w:sz w:val="26"/>
                <w:szCs w:val="26"/>
              </w:rPr>
            </w:pPr>
          </w:p>
        </w:tc>
      </w:tr>
      <w:tr w:rsidR="00310D8B">
        <w:trPr>
          <w:trHeight w:val="587"/>
        </w:trPr>
        <w:tc>
          <w:tcPr>
            <w:tcW w:w="3590" w:type="dxa"/>
          </w:tcPr>
          <w:p w:rsidR="00310D8B" w:rsidRDefault="00000000">
            <w:pPr>
              <w:pBdr>
                <w:top w:val="nil"/>
                <w:left w:val="nil"/>
                <w:bottom w:val="nil"/>
                <w:right w:val="nil"/>
                <w:between w:val="nil"/>
              </w:pBdr>
              <w:spacing w:before="252"/>
              <w:ind w:left="69"/>
              <w:rPr>
                <w:rFonts w:ascii="Arial" w:eastAsia="Arial" w:hAnsi="Arial" w:cs="Arial"/>
                <w:color w:val="000000"/>
                <w:sz w:val="24"/>
                <w:szCs w:val="24"/>
              </w:rPr>
            </w:pPr>
            <w:r>
              <w:rPr>
                <w:rFonts w:ascii="Arial" w:eastAsia="Arial" w:hAnsi="Arial" w:cs="Arial"/>
                <w:color w:val="000000"/>
                <w:sz w:val="24"/>
                <w:szCs w:val="24"/>
              </w:rPr>
              <w:t>NOMBRE DEL EQUIPO</w:t>
            </w:r>
          </w:p>
        </w:tc>
        <w:tc>
          <w:tcPr>
            <w:tcW w:w="6909" w:type="dxa"/>
          </w:tcPr>
          <w:p w:rsidR="00310D8B" w:rsidRDefault="00310D8B">
            <w:pPr>
              <w:pBdr>
                <w:top w:val="nil"/>
                <w:left w:val="nil"/>
                <w:bottom w:val="nil"/>
                <w:right w:val="nil"/>
                <w:between w:val="nil"/>
              </w:pBdr>
              <w:rPr>
                <w:rFonts w:ascii="Arial" w:eastAsia="Arial" w:hAnsi="Arial" w:cs="Arial"/>
                <w:color w:val="000000"/>
                <w:sz w:val="26"/>
                <w:szCs w:val="26"/>
              </w:rPr>
            </w:pPr>
          </w:p>
        </w:tc>
      </w:tr>
      <w:tr w:rsidR="00310D8B">
        <w:trPr>
          <w:trHeight w:val="611"/>
        </w:trPr>
        <w:tc>
          <w:tcPr>
            <w:tcW w:w="3590" w:type="dxa"/>
          </w:tcPr>
          <w:p w:rsidR="00310D8B" w:rsidRDefault="00000000">
            <w:pPr>
              <w:pBdr>
                <w:top w:val="nil"/>
                <w:left w:val="nil"/>
                <w:bottom w:val="nil"/>
                <w:right w:val="nil"/>
                <w:between w:val="nil"/>
              </w:pBdr>
              <w:spacing w:before="252"/>
              <w:ind w:left="69"/>
              <w:rPr>
                <w:rFonts w:ascii="Arial" w:eastAsia="Arial" w:hAnsi="Arial" w:cs="Arial"/>
                <w:color w:val="000000"/>
                <w:sz w:val="24"/>
                <w:szCs w:val="24"/>
              </w:rPr>
            </w:pPr>
            <w:r>
              <w:rPr>
                <w:rFonts w:ascii="Arial" w:eastAsia="Arial" w:hAnsi="Arial" w:cs="Arial"/>
                <w:color w:val="000000"/>
                <w:sz w:val="24"/>
                <w:szCs w:val="24"/>
              </w:rPr>
              <w:t>NOMBRE DELEGADO</w:t>
            </w:r>
          </w:p>
        </w:tc>
        <w:tc>
          <w:tcPr>
            <w:tcW w:w="6909" w:type="dxa"/>
          </w:tcPr>
          <w:p w:rsidR="00310D8B" w:rsidRDefault="00000000">
            <w:pPr>
              <w:rPr>
                <w:rFonts w:ascii="Arial" w:eastAsia="Arial" w:hAnsi="Arial" w:cs="Arial"/>
                <w:b/>
                <w:sz w:val="24"/>
                <w:szCs w:val="24"/>
              </w:rPr>
            </w:pPr>
            <w:r>
              <w:rPr>
                <w:rFonts w:ascii="Arial" w:eastAsia="Arial" w:hAnsi="Arial" w:cs="Arial"/>
                <w:b/>
                <w:sz w:val="24"/>
                <w:szCs w:val="24"/>
              </w:rPr>
              <w:t>Mail:</w:t>
            </w:r>
          </w:p>
          <w:p w:rsidR="00310D8B" w:rsidRDefault="00310D8B">
            <w:pPr>
              <w:rPr>
                <w:rFonts w:ascii="Arial" w:eastAsia="Arial" w:hAnsi="Arial" w:cs="Arial"/>
                <w:b/>
                <w:sz w:val="24"/>
                <w:szCs w:val="24"/>
              </w:rPr>
            </w:pPr>
          </w:p>
          <w:p w:rsidR="00310D8B" w:rsidRDefault="00000000">
            <w:pPr>
              <w:rPr>
                <w:rFonts w:ascii="Arial" w:eastAsia="Arial" w:hAnsi="Arial" w:cs="Arial"/>
                <w:sz w:val="26"/>
                <w:szCs w:val="26"/>
              </w:rPr>
            </w:pPr>
            <w:r>
              <w:rPr>
                <w:rFonts w:ascii="Arial" w:eastAsia="Arial" w:hAnsi="Arial" w:cs="Arial"/>
                <w:b/>
                <w:sz w:val="24"/>
                <w:szCs w:val="24"/>
              </w:rPr>
              <w:t>Fono/Whatsapp:</w:t>
            </w:r>
          </w:p>
        </w:tc>
      </w:tr>
      <w:tr w:rsidR="00310D8B">
        <w:trPr>
          <w:trHeight w:val="683"/>
        </w:trPr>
        <w:tc>
          <w:tcPr>
            <w:tcW w:w="3590" w:type="dxa"/>
          </w:tcPr>
          <w:p w:rsidR="00310D8B" w:rsidRDefault="00000000">
            <w:pPr>
              <w:pBdr>
                <w:top w:val="nil"/>
                <w:left w:val="nil"/>
                <w:bottom w:val="nil"/>
                <w:right w:val="nil"/>
                <w:between w:val="nil"/>
              </w:pBdr>
              <w:spacing w:before="249"/>
              <w:ind w:left="69"/>
              <w:rPr>
                <w:rFonts w:ascii="Arial" w:eastAsia="Arial" w:hAnsi="Arial" w:cs="Arial"/>
                <w:color w:val="000000"/>
                <w:sz w:val="24"/>
                <w:szCs w:val="24"/>
              </w:rPr>
            </w:pPr>
            <w:r>
              <w:rPr>
                <w:rFonts w:ascii="Arial" w:eastAsia="Arial" w:hAnsi="Arial" w:cs="Arial"/>
                <w:color w:val="000000"/>
                <w:sz w:val="24"/>
                <w:szCs w:val="24"/>
              </w:rPr>
              <w:t>CONTACTO DELEGADO</w:t>
            </w:r>
          </w:p>
        </w:tc>
        <w:tc>
          <w:tcPr>
            <w:tcW w:w="6909" w:type="dxa"/>
          </w:tcPr>
          <w:p w:rsidR="00310D8B" w:rsidRDefault="00000000">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Mail:</w:t>
            </w:r>
          </w:p>
          <w:p w:rsidR="00310D8B" w:rsidRDefault="00310D8B">
            <w:pPr>
              <w:pBdr>
                <w:top w:val="nil"/>
                <w:left w:val="nil"/>
                <w:bottom w:val="nil"/>
                <w:right w:val="nil"/>
                <w:between w:val="nil"/>
              </w:pBdr>
              <w:rPr>
                <w:rFonts w:ascii="Arial" w:eastAsia="Arial" w:hAnsi="Arial" w:cs="Arial"/>
                <w:b/>
                <w:sz w:val="24"/>
                <w:szCs w:val="24"/>
              </w:rPr>
            </w:pPr>
          </w:p>
          <w:p w:rsidR="00310D8B" w:rsidRDefault="00000000">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Fono/Whatsapp:</w:t>
            </w:r>
          </w:p>
        </w:tc>
      </w:tr>
      <w:tr w:rsidR="00310D8B">
        <w:trPr>
          <w:trHeight w:val="671"/>
        </w:trPr>
        <w:tc>
          <w:tcPr>
            <w:tcW w:w="3590" w:type="dxa"/>
          </w:tcPr>
          <w:p w:rsidR="00310D8B" w:rsidRDefault="00000000">
            <w:pPr>
              <w:pBdr>
                <w:top w:val="nil"/>
                <w:left w:val="nil"/>
                <w:bottom w:val="nil"/>
                <w:right w:val="nil"/>
                <w:between w:val="nil"/>
              </w:pBdr>
              <w:spacing w:before="249"/>
              <w:ind w:left="69"/>
              <w:rPr>
                <w:rFonts w:ascii="Arial" w:eastAsia="Arial" w:hAnsi="Arial" w:cs="Arial"/>
                <w:color w:val="000000"/>
                <w:sz w:val="24"/>
                <w:szCs w:val="24"/>
              </w:rPr>
            </w:pPr>
            <w:r>
              <w:rPr>
                <w:rFonts w:ascii="Arial" w:eastAsia="Arial" w:hAnsi="Arial" w:cs="Arial"/>
                <w:sz w:val="24"/>
                <w:szCs w:val="24"/>
              </w:rPr>
              <w:t>DT EN CANCHA</w:t>
            </w:r>
          </w:p>
        </w:tc>
        <w:tc>
          <w:tcPr>
            <w:tcW w:w="6909" w:type="dxa"/>
          </w:tcPr>
          <w:p w:rsidR="00310D8B" w:rsidRDefault="00000000">
            <w:pPr>
              <w:rPr>
                <w:rFonts w:ascii="Arial" w:eastAsia="Arial" w:hAnsi="Arial" w:cs="Arial"/>
                <w:b/>
                <w:sz w:val="24"/>
                <w:szCs w:val="24"/>
              </w:rPr>
            </w:pPr>
            <w:r>
              <w:rPr>
                <w:rFonts w:ascii="Arial" w:eastAsia="Arial" w:hAnsi="Arial" w:cs="Arial"/>
                <w:b/>
                <w:sz w:val="24"/>
                <w:szCs w:val="24"/>
              </w:rPr>
              <w:t>Mail:</w:t>
            </w:r>
          </w:p>
          <w:p w:rsidR="00310D8B" w:rsidRDefault="00310D8B">
            <w:pPr>
              <w:rPr>
                <w:rFonts w:ascii="Arial" w:eastAsia="Arial" w:hAnsi="Arial" w:cs="Arial"/>
                <w:b/>
                <w:sz w:val="24"/>
                <w:szCs w:val="24"/>
              </w:rPr>
            </w:pPr>
          </w:p>
          <w:p w:rsidR="00310D8B" w:rsidRDefault="00000000">
            <w:pPr>
              <w:rPr>
                <w:rFonts w:ascii="Arial" w:eastAsia="Arial" w:hAnsi="Arial" w:cs="Arial"/>
                <w:b/>
                <w:sz w:val="24"/>
                <w:szCs w:val="24"/>
              </w:rPr>
            </w:pPr>
            <w:r>
              <w:rPr>
                <w:rFonts w:ascii="Arial" w:eastAsia="Arial" w:hAnsi="Arial" w:cs="Arial"/>
                <w:b/>
                <w:sz w:val="24"/>
                <w:szCs w:val="24"/>
              </w:rPr>
              <w:t>Fono/Whatsapp:</w:t>
            </w:r>
          </w:p>
        </w:tc>
      </w:tr>
    </w:tbl>
    <w:p w:rsidR="00310D8B" w:rsidRDefault="00310D8B">
      <w:pPr>
        <w:widowControl w:val="0"/>
        <w:pBdr>
          <w:top w:val="nil"/>
          <w:left w:val="nil"/>
          <w:bottom w:val="nil"/>
          <w:right w:val="nil"/>
          <w:between w:val="nil"/>
        </w:pBdr>
        <w:spacing w:after="0" w:line="240" w:lineRule="auto"/>
        <w:rPr>
          <w:rFonts w:ascii="Arial" w:eastAsia="Arial" w:hAnsi="Arial" w:cs="Arial"/>
          <w:b/>
          <w:color w:val="000000"/>
          <w:sz w:val="20"/>
          <w:szCs w:val="20"/>
        </w:rPr>
      </w:pPr>
    </w:p>
    <w:p w:rsidR="00310D8B" w:rsidRDefault="00310D8B">
      <w:pPr>
        <w:widowControl w:val="0"/>
        <w:pBdr>
          <w:top w:val="nil"/>
          <w:left w:val="nil"/>
          <w:bottom w:val="nil"/>
          <w:right w:val="nil"/>
          <w:between w:val="nil"/>
        </w:pBdr>
        <w:spacing w:before="2" w:after="0" w:line="240" w:lineRule="auto"/>
        <w:rPr>
          <w:rFonts w:ascii="Arial" w:eastAsia="Arial" w:hAnsi="Arial" w:cs="Arial"/>
          <w:b/>
          <w:color w:val="000000"/>
          <w:sz w:val="16"/>
          <w:szCs w:val="16"/>
        </w:rPr>
      </w:pPr>
    </w:p>
    <w:tbl>
      <w:tblPr>
        <w:tblStyle w:val="a1"/>
        <w:tblW w:w="10550" w:type="dxa"/>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0"/>
        <w:gridCol w:w="1985"/>
        <w:gridCol w:w="1559"/>
        <w:gridCol w:w="3316"/>
      </w:tblGrid>
      <w:tr w:rsidR="00310D8B">
        <w:trPr>
          <w:trHeight w:val="643"/>
        </w:trPr>
        <w:tc>
          <w:tcPr>
            <w:tcW w:w="3690" w:type="dxa"/>
            <w:shd w:val="clear" w:color="auto" w:fill="F4B083"/>
          </w:tcPr>
          <w:p w:rsidR="00310D8B" w:rsidRDefault="00310D8B">
            <w:pPr>
              <w:pBdr>
                <w:top w:val="nil"/>
                <w:left w:val="nil"/>
                <w:bottom w:val="nil"/>
                <w:right w:val="nil"/>
                <w:between w:val="nil"/>
              </w:pBdr>
              <w:spacing w:before="8"/>
              <w:jc w:val="center"/>
              <w:rPr>
                <w:rFonts w:ascii="Arial" w:eastAsia="Arial" w:hAnsi="Arial" w:cs="Arial"/>
                <w:b/>
                <w:color w:val="000000"/>
                <w:sz w:val="20"/>
                <w:szCs w:val="20"/>
              </w:rPr>
            </w:pPr>
          </w:p>
          <w:p w:rsidR="00310D8B" w:rsidRDefault="00000000">
            <w:pPr>
              <w:pBdr>
                <w:top w:val="nil"/>
                <w:left w:val="nil"/>
                <w:bottom w:val="nil"/>
                <w:right w:val="nil"/>
                <w:between w:val="nil"/>
              </w:pBdr>
              <w:tabs>
                <w:tab w:val="left" w:pos="2379"/>
              </w:tabs>
              <w:spacing w:line="304" w:lineRule="auto"/>
              <w:ind w:left="556"/>
              <w:jc w:val="center"/>
              <w:rPr>
                <w:rFonts w:ascii="Arial" w:eastAsia="Arial" w:hAnsi="Arial" w:cs="Arial"/>
                <w:b/>
                <w:color w:val="000000"/>
                <w:sz w:val="20"/>
                <w:szCs w:val="20"/>
              </w:rPr>
            </w:pPr>
            <w:r>
              <w:rPr>
                <w:rFonts w:ascii="Arial" w:eastAsia="Arial" w:hAnsi="Arial" w:cs="Arial"/>
                <w:b/>
                <w:color w:val="000000"/>
                <w:sz w:val="20"/>
                <w:szCs w:val="20"/>
              </w:rPr>
              <w:t>NOMBRE COMPLETO</w:t>
            </w:r>
          </w:p>
        </w:tc>
        <w:tc>
          <w:tcPr>
            <w:tcW w:w="1985" w:type="dxa"/>
            <w:shd w:val="clear" w:color="auto" w:fill="F4B083"/>
          </w:tcPr>
          <w:p w:rsidR="00310D8B" w:rsidRDefault="00310D8B">
            <w:pPr>
              <w:pBdr>
                <w:top w:val="nil"/>
                <w:left w:val="nil"/>
                <w:bottom w:val="nil"/>
                <w:right w:val="nil"/>
                <w:between w:val="nil"/>
              </w:pBdr>
              <w:spacing w:before="8"/>
              <w:jc w:val="center"/>
              <w:rPr>
                <w:rFonts w:ascii="Arial" w:eastAsia="Arial" w:hAnsi="Arial" w:cs="Arial"/>
                <w:b/>
                <w:color w:val="000000"/>
                <w:sz w:val="20"/>
                <w:szCs w:val="20"/>
              </w:rPr>
            </w:pPr>
          </w:p>
          <w:p w:rsidR="00310D8B" w:rsidRDefault="00000000">
            <w:pPr>
              <w:pBdr>
                <w:top w:val="nil"/>
                <w:left w:val="nil"/>
                <w:bottom w:val="nil"/>
                <w:right w:val="nil"/>
                <w:between w:val="nil"/>
              </w:pBdr>
              <w:spacing w:line="304" w:lineRule="auto"/>
              <w:ind w:left="486"/>
              <w:jc w:val="center"/>
              <w:rPr>
                <w:rFonts w:ascii="Arial" w:eastAsia="Arial" w:hAnsi="Arial" w:cs="Arial"/>
                <w:b/>
                <w:color w:val="000000"/>
                <w:sz w:val="20"/>
                <w:szCs w:val="20"/>
              </w:rPr>
            </w:pPr>
            <w:r>
              <w:rPr>
                <w:rFonts w:ascii="Arial" w:eastAsia="Arial" w:hAnsi="Arial" w:cs="Arial"/>
                <w:b/>
                <w:color w:val="000000"/>
                <w:sz w:val="20"/>
                <w:szCs w:val="20"/>
              </w:rPr>
              <w:t>R.U.T</w:t>
            </w:r>
          </w:p>
        </w:tc>
        <w:tc>
          <w:tcPr>
            <w:tcW w:w="1559" w:type="dxa"/>
            <w:shd w:val="clear" w:color="auto" w:fill="F4B083"/>
          </w:tcPr>
          <w:p w:rsidR="00310D8B" w:rsidRDefault="00310D8B">
            <w:pPr>
              <w:pBdr>
                <w:top w:val="nil"/>
                <w:left w:val="nil"/>
                <w:bottom w:val="nil"/>
                <w:right w:val="nil"/>
                <w:between w:val="nil"/>
              </w:pBdr>
              <w:spacing w:before="8"/>
              <w:jc w:val="center"/>
              <w:rPr>
                <w:rFonts w:ascii="Arial" w:eastAsia="Arial" w:hAnsi="Arial" w:cs="Arial"/>
                <w:b/>
                <w:color w:val="000000"/>
                <w:sz w:val="20"/>
                <w:szCs w:val="20"/>
              </w:rPr>
            </w:pPr>
          </w:p>
          <w:p w:rsidR="00310D8B" w:rsidRDefault="00000000">
            <w:pPr>
              <w:pBdr>
                <w:top w:val="nil"/>
                <w:left w:val="nil"/>
                <w:bottom w:val="nil"/>
                <w:right w:val="nil"/>
                <w:between w:val="nil"/>
              </w:pBdr>
              <w:spacing w:before="8"/>
              <w:jc w:val="center"/>
              <w:rPr>
                <w:rFonts w:ascii="Arial" w:eastAsia="Arial" w:hAnsi="Arial" w:cs="Arial"/>
                <w:b/>
                <w:color w:val="000000"/>
                <w:sz w:val="20"/>
                <w:szCs w:val="20"/>
              </w:rPr>
            </w:pPr>
            <w:r>
              <w:rPr>
                <w:rFonts w:ascii="Arial" w:eastAsia="Arial" w:hAnsi="Arial" w:cs="Arial"/>
                <w:b/>
                <w:color w:val="000000"/>
                <w:sz w:val="16"/>
                <w:szCs w:val="16"/>
              </w:rPr>
              <w:t>FONO CONTACTO EMERGENCIA</w:t>
            </w:r>
          </w:p>
        </w:tc>
        <w:tc>
          <w:tcPr>
            <w:tcW w:w="3316" w:type="dxa"/>
            <w:shd w:val="clear" w:color="auto" w:fill="F4B083"/>
          </w:tcPr>
          <w:p w:rsidR="00310D8B" w:rsidRDefault="00310D8B">
            <w:pPr>
              <w:pBdr>
                <w:top w:val="nil"/>
                <w:left w:val="nil"/>
                <w:bottom w:val="nil"/>
                <w:right w:val="nil"/>
                <w:between w:val="nil"/>
              </w:pBdr>
              <w:spacing w:before="8"/>
              <w:jc w:val="center"/>
              <w:rPr>
                <w:rFonts w:ascii="Arial" w:eastAsia="Arial" w:hAnsi="Arial" w:cs="Arial"/>
                <w:b/>
                <w:color w:val="000000"/>
                <w:sz w:val="20"/>
                <w:szCs w:val="20"/>
              </w:rPr>
            </w:pPr>
          </w:p>
          <w:p w:rsidR="00310D8B" w:rsidRDefault="00AA4A19">
            <w:pPr>
              <w:pBdr>
                <w:top w:val="nil"/>
                <w:left w:val="nil"/>
                <w:bottom w:val="nil"/>
                <w:right w:val="nil"/>
                <w:between w:val="nil"/>
              </w:pBdr>
              <w:spacing w:before="8"/>
              <w:jc w:val="center"/>
              <w:rPr>
                <w:rFonts w:ascii="Arial" w:eastAsia="Arial" w:hAnsi="Arial" w:cs="Arial"/>
                <w:b/>
                <w:color w:val="000000"/>
                <w:sz w:val="20"/>
                <w:szCs w:val="20"/>
              </w:rPr>
            </w:pPr>
            <w:r>
              <w:rPr>
                <w:rFonts w:ascii="Arial" w:eastAsia="Arial" w:hAnsi="Arial" w:cs="Arial"/>
                <w:b/>
                <w:color w:val="000000"/>
                <w:sz w:val="20"/>
                <w:szCs w:val="20"/>
              </w:rPr>
              <w:t>Firma</w:t>
            </w:r>
          </w:p>
        </w:tc>
      </w:tr>
      <w:tr w:rsidR="00310D8B" w:rsidTr="00AA4A19">
        <w:trPr>
          <w:trHeight w:val="397"/>
        </w:trPr>
        <w:tc>
          <w:tcPr>
            <w:tcW w:w="3690" w:type="dxa"/>
          </w:tcPr>
          <w:p w:rsidR="00310D8B" w:rsidRDefault="00310D8B">
            <w:pPr>
              <w:numPr>
                <w:ilvl w:val="0"/>
                <w:numId w:val="6"/>
              </w:numPr>
              <w:pBdr>
                <w:top w:val="nil"/>
                <w:left w:val="nil"/>
                <w:bottom w:val="nil"/>
                <w:right w:val="nil"/>
                <w:between w:val="nil"/>
              </w:pBdr>
              <w:spacing w:before="120"/>
              <w:rPr>
                <w:rFonts w:ascii="Arial" w:eastAsia="Arial" w:hAnsi="Arial" w:cs="Arial"/>
                <w:b/>
                <w:color w:val="000000"/>
                <w:sz w:val="20"/>
                <w:szCs w:val="20"/>
              </w:rPr>
            </w:pPr>
          </w:p>
        </w:tc>
        <w:tc>
          <w:tcPr>
            <w:tcW w:w="1985" w:type="dxa"/>
          </w:tcPr>
          <w:p w:rsidR="00310D8B" w:rsidRDefault="00310D8B">
            <w:pPr>
              <w:pBdr>
                <w:top w:val="nil"/>
                <w:left w:val="nil"/>
                <w:bottom w:val="nil"/>
                <w:right w:val="nil"/>
                <w:between w:val="nil"/>
              </w:pBdr>
              <w:rPr>
                <w:rFonts w:ascii="Arial" w:eastAsia="Arial" w:hAnsi="Arial" w:cs="Arial"/>
                <w:color w:val="000000"/>
                <w:sz w:val="20"/>
                <w:szCs w:val="20"/>
              </w:rPr>
            </w:pPr>
          </w:p>
        </w:tc>
        <w:tc>
          <w:tcPr>
            <w:tcW w:w="1559" w:type="dxa"/>
          </w:tcPr>
          <w:p w:rsidR="00310D8B" w:rsidRDefault="00310D8B">
            <w:pPr>
              <w:pBdr>
                <w:top w:val="nil"/>
                <w:left w:val="nil"/>
                <w:bottom w:val="nil"/>
                <w:right w:val="nil"/>
                <w:between w:val="nil"/>
              </w:pBdr>
              <w:rPr>
                <w:rFonts w:ascii="Arial" w:eastAsia="Arial" w:hAnsi="Arial" w:cs="Arial"/>
                <w:color w:val="000000"/>
                <w:sz w:val="20"/>
                <w:szCs w:val="20"/>
              </w:rPr>
            </w:pPr>
          </w:p>
        </w:tc>
        <w:tc>
          <w:tcPr>
            <w:tcW w:w="3316" w:type="dxa"/>
          </w:tcPr>
          <w:p w:rsidR="00310D8B" w:rsidRDefault="00310D8B">
            <w:pPr>
              <w:pBdr>
                <w:top w:val="nil"/>
                <w:left w:val="nil"/>
                <w:bottom w:val="nil"/>
                <w:right w:val="nil"/>
                <w:between w:val="nil"/>
              </w:pBdr>
              <w:rPr>
                <w:rFonts w:ascii="Arial" w:eastAsia="Arial" w:hAnsi="Arial" w:cs="Arial"/>
                <w:color w:val="000000"/>
                <w:sz w:val="20"/>
                <w:szCs w:val="20"/>
              </w:rPr>
            </w:pPr>
          </w:p>
        </w:tc>
      </w:tr>
      <w:tr w:rsidR="00310D8B" w:rsidTr="00AA4A19">
        <w:trPr>
          <w:trHeight w:val="397"/>
        </w:trPr>
        <w:tc>
          <w:tcPr>
            <w:tcW w:w="3690" w:type="dxa"/>
          </w:tcPr>
          <w:p w:rsidR="00310D8B" w:rsidRDefault="00000000">
            <w:pPr>
              <w:pBdr>
                <w:top w:val="nil"/>
                <w:left w:val="nil"/>
                <w:bottom w:val="nil"/>
                <w:right w:val="nil"/>
                <w:between w:val="nil"/>
              </w:pBdr>
              <w:spacing w:before="110"/>
              <w:ind w:left="69"/>
              <w:rPr>
                <w:rFonts w:ascii="Arial" w:eastAsia="Arial" w:hAnsi="Arial" w:cs="Arial"/>
                <w:b/>
                <w:color w:val="000000"/>
                <w:sz w:val="20"/>
                <w:szCs w:val="20"/>
              </w:rPr>
            </w:pPr>
            <w:r>
              <w:rPr>
                <w:rFonts w:ascii="Arial" w:eastAsia="Arial" w:hAnsi="Arial" w:cs="Arial"/>
                <w:b/>
                <w:color w:val="000000"/>
                <w:sz w:val="20"/>
                <w:szCs w:val="20"/>
              </w:rPr>
              <w:t>2.</w:t>
            </w:r>
          </w:p>
        </w:tc>
        <w:tc>
          <w:tcPr>
            <w:tcW w:w="1985" w:type="dxa"/>
          </w:tcPr>
          <w:p w:rsidR="00310D8B" w:rsidRDefault="00310D8B">
            <w:pPr>
              <w:pBdr>
                <w:top w:val="nil"/>
                <w:left w:val="nil"/>
                <w:bottom w:val="nil"/>
                <w:right w:val="nil"/>
                <w:between w:val="nil"/>
              </w:pBdr>
              <w:rPr>
                <w:rFonts w:ascii="Arial" w:eastAsia="Arial" w:hAnsi="Arial" w:cs="Arial"/>
                <w:color w:val="000000"/>
                <w:sz w:val="20"/>
                <w:szCs w:val="20"/>
              </w:rPr>
            </w:pPr>
          </w:p>
        </w:tc>
        <w:tc>
          <w:tcPr>
            <w:tcW w:w="1559" w:type="dxa"/>
          </w:tcPr>
          <w:p w:rsidR="00310D8B" w:rsidRDefault="00310D8B">
            <w:pPr>
              <w:pBdr>
                <w:top w:val="nil"/>
                <w:left w:val="nil"/>
                <w:bottom w:val="nil"/>
                <w:right w:val="nil"/>
                <w:between w:val="nil"/>
              </w:pBdr>
              <w:rPr>
                <w:rFonts w:ascii="Arial" w:eastAsia="Arial" w:hAnsi="Arial" w:cs="Arial"/>
                <w:color w:val="000000"/>
                <w:sz w:val="20"/>
                <w:szCs w:val="20"/>
              </w:rPr>
            </w:pPr>
          </w:p>
        </w:tc>
        <w:tc>
          <w:tcPr>
            <w:tcW w:w="3316" w:type="dxa"/>
          </w:tcPr>
          <w:p w:rsidR="00310D8B" w:rsidRDefault="00310D8B">
            <w:pPr>
              <w:pBdr>
                <w:top w:val="nil"/>
                <w:left w:val="nil"/>
                <w:bottom w:val="nil"/>
                <w:right w:val="nil"/>
                <w:between w:val="nil"/>
              </w:pBdr>
              <w:rPr>
                <w:rFonts w:ascii="Arial" w:eastAsia="Arial" w:hAnsi="Arial" w:cs="Arial"/>
                <w:color w:val="000000"/>
                <w:sz w:val="20"/>
                <w:szCs w:val="20"/>
              </w:rPr>
            </w:pPr>
          </w:p>
        </w:tc>
      </w:tr>
      <w:tr w:rsidR="00310D8B" w:rsidTr="00AA4A19">
        <w:trPr>
          <w:trHeight w:val="397"/>
        </w:trPr>
        <w:tc>
          <w:tcPr>
            <w:tcW w:w="3690" w:type="dxa"/>
          </w:tcPr>
          <w:p w:rsidR="00310D8B" w:rsidRDefault="00000000">
            <w:pPr>
              <w:pBdr>
                <w:top w:val="nil"/>
                <w:left w:val="nil"/>
                <w:bottom w:val="nil"/>
                <w:right w:val="nil"/>
                <w:between w:val="nil"/>
              </w:pBdr>
              <w:spacing w:before="112"/>
              <w:ind w:left="69"/>
              <w:rPr>
                <w:rFonts w:ascii="Arial" w:eastAsia="Arial" w:hAnsi="Arial" w:cs="Arial"/>
                <w:b/>
                <w:color w:val="000000"/>
                <w:sz w:val="20"/>
                <w:szCs w:val="20"/>
              </w:rPr>
            </w:pPr>
            <w:r>
              <w:rPr>
                <w:rFonts w:ascii="Arial" w:eastAsia="Arial" w:hAnsi="Arial" w:cs="Arial"/>
                <w:b/>
                <w:color w:val="000000"/>
                <w:sz w:val="20"/>
                <w:szCs w:val="20"/>
              </w:rPr>
              <w:t>3.</w:t>
            </w:r>
          </w:p>
        </w:tc>
        <w:tc>
          <w:tcPr>
            <w:tcW w:w="1985" w:type="dxa"/>
          </w:tcPr>
          <w:p w:rsidR="00310D8B" w:rsidRDefault="00310D8B">
            <w:pPr>
              <w:pBdr>
                <w:top w:val="nil"/>
                <w:left w:val="nil"/>
                <w:bottom w:val="nil"/>
                <w:right w:val="nil"/>
                <w:between w:val="nil"/>
              </w:pBdr>
              <w:rPr>
                <w:rFonts w:ascii="Arial" w:eastAsia="Arial" w:hAnsi="Arial" w:cs="Arial"/>
                <w:color w:val="000000"/>
                <w:sz w:val="20"/>
                <w:szCs w:val="20"/>
              </w:rPr>
            </w:pPr>
          </w:p>
        </w:tc>
        <w:tc>
          <w:tcPr>
            <w:tcW w:w="1559" w:type="dxa"/>
          </w:tcPr>
          <w:p w:rsidR="00310D8B" w:rsidRDefault="00310D8B">
            <w:pPr>
              <w:pBdr>
                <w:top w:val="nil"/>
                <w:left w:val="nil"/>
                <w:bottom w:val="nil"/>
                <w:right w:val="nil"/>
                <w:between w:val="nil"/>
              </w:pBdr>
              <w:rPr>
                <w:rFonts w:ascii="Arial" w:eastAsia="Arial" w:hAnsi="Arial" w:cs="Arial"/>
                <w:color w:val="000000"/>
                <w:sz w:val="20"/>
                <w:szCs w:val="20"/>
              </w:rPr>
            </w:pPr>
          </w:p>
        </w:tc>
        <w:tc>
          <w:tcPr>
            <w:tcW w:w="3316" w:type="dxa"/>
          </w:tcPr>
          <w:p w:rsidR="00310D8B" w:rsidRDefault="00310D8B">
            <w:pPr>
              <w:pBdr>
                <w:top w:val="nil"/>
                <w:left w:val="nil"/>
                <w:bottom w:val="nil"/>
                <w:right w:val="nil"/>
                <w:between w:val="nil"/>
              </w:pBdr>
              <w:rPr>
                <w:rFonts w:ascii="Arial" w:eastAsia="Arial" w:hAnsi="Arial" w:cs="Arial"/>
                <w:color w:val="000000"/>
                <w:sz w:val="20"/>
                <w:szCs w:val="20"/>
              </w:rPr>
            </w:pPr>
          </w:p>
        </w:tc>
      </w:tr>
      <w:tr w:rsidR="00310D8B" w:rsidTr="00AA4A19">
        <w:trPr>
          <w:trHeight w:val="397"/>
        </w:trPr>
        <w:tc>
          <w:tcPr>
            <w:tcW w:w="3690" w:type="dxa"/>
          </w:tcPr>
          <w:p w:rsidR="00310D8B" w:rsidRDefault="00000000">
            <w:pPr>
              <w:pBdr>
                <w:top w:val="nil"/>
                <w:left w:val="nil"/>
                <w:bottom w:val="nil"/>
                <w:right w:val="nil"/>
                <w:between w:val="nil"/>
              </w:pBdr>
              <w:spacing w:before="105"/>
              <w:ind w:left="69"/>
              <w:rPr>
                <w:rFonts w:ascii="Arial" w:eastAsia="Arial" w:hAnsi="Arial" w:cs="Arial"/>
                <w:b/>
                <w:color w:val="000000"/>
                <w:sz w:val="20"/>
                <w:szCs w:val="20"/>
              </w:rPr>
            </w:pPr>
            <w:r>
              <w:rPr>
                <w:rFonts w:ascii="Arial" w:eastAsia="Arial" w:hAnsi="Arial" w:cs="Arial"/>
                <w:b/>
                <w:color w:val="000000"/>
                <w:sz w:val="20"/>
                <w:szCs w:val="20"/>
              </w:rPr>
              <w:t>4.</w:t>
            </w:r>
          </w:p>
        </w:tc>
        <w:tc>
          <w:tcPr>
            <w:tcW w:w="1985" w:type="dxa"/>
          </w:tcPr>
          <w:p w:rsidR="00310D8B" w:rsidRDefault="00310D8B">
            <w:pPr>
              <w:pBdr>
                <w:top w:val="nil"/>
                <w:left w:val="nil"/>
                <w:bottom w:val="nil"/>
                <w:right w:val="nil"/>
                <w:between w:val="nil"/>
              </w:pBdr>
              <w:rPr>
                <w:rFonts w:ascii="Arial" w:eastAsia="Arial" w:hAnsi="Arial" w:cs="Arial"/>
                <w:color w:val="000000"/>
                <w:sz w:val="20"/>
                <w:szCs w:val="20"/>
              </w:rPr>
            </w:pPr>
          </w:p>
        </w:tc>
        <w:tc>
          <w:tcPr>
            <w:tcW w:w="1559" w:type="dxa"/>
          </w:tcPr>
          <w:p w:rsidR="00310D8B" w:rsidRDefault="00310D8B">
            <w:pPr>
              <w:pBdr>
                <w:top w:val="nil"/>
                <w:left w:val="nil"/>
                <w:bottom w:val="nil"/>
                <w:right w:val="nil"/>
                <w:between w:val="nil"/>
              </w:pBdr>
              <w:rPr>
                <w:rFonts w:ascii="Arial" w:eastAsia="Arial" w:hAnsi="Arial" w:cs="Arial"/>
                <w:color w:val="000000"/>
                <w:sz w:val="20"/>
                <w:szCs w:val="20"/>
              </w:rPr>
            </w:pPr>
          </w:p>
        </w:tc>
        <w:tc>
          <w:tcPr>
            <w:tcW w:w="3316" w:type="dxa"/>
          </w:tcPr>
          <w:p w:rsidR="00310D8B" w:rsidRDefault="00310D8B">
            <w:pPr>
              <w:pBdr>
                <w:top w:val="nil"/>
                <w:left w:val="nil"/>
                <w:bottom w:val="nil"/>
                <w:right w:val="nil"/>
                <w:between w:val="nil"/>
              </w:pBdr>
              <w:rPr>
                <w:rFonts w:ascii="Arial" w:eastAsia="Arial" w:hAnsi="Arial" w:cs="Arial"/>
                <w:color w:val="000000"/>
                <w:sz w:val="20"/>
                <w:szCs w:val="20"/>
              </w:rPr>
            </w:pPr>
          </w:p>
        </w:tc>
      </w:tr>
      <w:tr w:rsidR="00310D8B" w:rsidTr="00AA4A19">
        <w:trPr>
          <w:trHeight w:val="397"/>
        </w:trPr>
        <w:tc>
          <w:tcPr>
            <w:tcW w:w="3690" w:type="dxa"/>
          </w:tcPr>
          <w:p w:rsidR="00310D8B" w:rsidRDefault="00000000">
            <w:pPr>
              <w:pBdr>
                <w:top w:val="nil"/>
                <w:left w:val="nil"/>
                <w:bottom w:val="nil"/>
                <w:right w:val="nil"/>
                <w:between w:val="nil"/>
              </w:pBdr>
              <w:spacing w:before="117"/>
              <w:ind w:left="69"/>
              <w:rPr>
                <w:rFonts w:ascii="Arial" w:eastAsia="Arial" w:hAnsi="Arial" w:cs="Arial"/>
                <w:b/>
                <w:color w:val="000000"/>
                <w:sz w:val="20"/>
                <w:szCs w:val="20"/>
              </w:rPr>
            </w:pPr>
            <w:r>
              <w:rPr>
                <w:rFonts w:ascii="Arial" w:eastAsia="Arial" w:hAnsi="Arial" w:cs="Arial"/>
                <w:b/>
                <w:color w:val="000000"/>
                <w:sz w:val="20"/>
                <w:szCs w:val="20"/>
              </w:rPr>
              <w:t>5.</w:t>
            </w:r>
          </w:p>
        </w:tc>
        <w:tc>
          <w:tcPr>
            <w:tcW w:w="1985" w:type="dxa"/>
          </w:tcPr>
          <w:p w:rsidR="00310D8B" w:rsidRDefault="00310D8B">
            <w:pPr>
              <w:pBdr>
                <w:top w:val="nil"/>
                <w:left w:val="nil"/>
                <w:bottom w:val="nil"/>
                <w:right w:val="nil"/>
                <w:between w:val="nil"/>
              </w:pBdr>
              <w:rPr>
                <w:rFonts w:ascii="Arial" w:eastAsia="Arial" w:hAnsi="Arial" w:cs="Arial"/>
                <w:color w:val="000000"/>
                <w:sz w:val="20"/>
                <w:szCs w:val="20"/>
              </w:rPr>
            </w:pPr>
          </w:p>
        </w:tc>
        <w:tc>
          <w:tcPr>
            <w:tcW w:w="1559" w:type="dxa"/>
          </w:tcPr>
          <w:p w:rsidR="00310D8B" w:rsidRDefault="00310D8B">
            <w:pPr>
              <w:pBdr>
                <w:top w:val="nil"/>
                <w:left w:val="nil"/>
                <w:bottom w:val="nil"/>
                <w:right w:val="nil"/>
                <w:between w:val="nil"/>
              </w:pBdr>
              <w:rPr>
                <w:rFonts w:ascii="Arial" w:eastAsia="Arial" w:hAnsi="Arial" w:cs="Arial"/>
                <w:color w:val="000000"/>
                <w:sz w:val="20"/>
                <w:szCs w:val="20"/>
              </w:rPr>
            </w:pPr>
          </w:p>
        </w:tc>
        <w:tc>
          <w:tcPr>
            <w:tcW w:w="3316" w:type="dxa"/>
          </w:tcPr>
          <w:p w:rsidR="00310D8B" w:rsidRDefault="00310D8B">
            <w:pPr>
              <w:pBdr>
                <w:top w:val="nil"/>
                <w:left w:val="nil"/>
                <w:bottom w:val="nil"/>
                <w:right w:val="nil"/>
                <w:between w:val="nil"/>
              </w:pBdr>
              <w:rPr>
                <w:rFonts w:ascii="Arial" w:eastAsia="Arial" w:hAnsi="Arial" w:cs="Arial"/>
                <w:color w:val="000000"/>
                <w:sz w:val="20"/>
                <w:szCs w:val="20"/>
              </w:rPr>
            </w:pPr>
          </w:p>
        </w:tc>
      </w:tr>
      <w:tr w:rsidR="00310D8B" w:rsidTr="00AA4A19">
        <w:trPr>
          <w:trHeight w:val="397"/>
        </w:trPr>
        <w:tc>
          <w:tcPr>
            <w:tcW w:w="3690" w:type="dxa"/>
          </w:tcPr>
          <w:p w:rsidR="00310D8B" w:rsidRDefault="00000000">
            <w:pPr>
              <w:pBdr>
                <w:top w:val="nil"/>
                <w:left w:val="nil"/>
                <w:bottom w:val="nil"/>
                <w:right w:val="nil"/>
                <w:between w:val="nil"/>
              </w:pBdr>
              <w:spacing w:before="115"/>
              <w:ind w:left="69"/>
              <w:rPr>
                <w:rFonts w:ascii="Arial" w:eastAsia="Arial" w:hAnsi="Arial" w:cs="Arial"/>
                <w:b/>
                <w:color w:val="000000"/>
                <w:sz w:val="20"/>
                <w:szCs w:val="20"/>
              </w:rPr>
            </w:pPr>
            <w:r>
              <w:rPr>
                <w:rFonts w:ascii="Arial" w:eastAsia="Arial" w:hAnsi="Arial" w:cs="Arial"/>
                <w:b/>
                <w:color w:val="000000"/>
                <w:sz w:val="20"/>
                <w:szCs w:val="20"/>
              </w:rPr>
              <w:t>6.</w:t>
            </w:r>
          </w:p>
        </w:tc>
        <w:tc>
          <w:tcPr>
            <w:tcW w:w="1985" w:type="dxa"/>
          </w:tcPr>
          <w:p w:rsidR="00310D8B" w:rsidRDefault="00310D8B">
            <w:pPr>
              <w:pBdr>
                <w:top w:val="nil"/>
                <w:left w:val="nil"/>
                <w:bottom w:val="nil"/>
                <w:right w:val="nil"/>
                <w:between w:val="nil"/>
              </w:pBdr>
              <w:rPr>
                <w:rFonts w:ascii="Arial" w:eastAsia="Arial" w:hAnsi="Arial" w:cs="Arial"/>
                <w:color w:val="000000"/>
                <w:sz w:val="20"/>
                <w:szCs w:val="20"/>
              </w:rPr>
            </w:pPr>
          </w:p>
        </w:tc>
        <w:tc>
          <w:tcPr>
            <w:tcW w:w="1559" w:type="dxa"/>
          </w:tcPr>
          <w:p w:rsidR="00310D8B" w:rsidRDefault="00310D8B">
            <w:pPr>
              <w:pBdr>
                <w:top w:val="nil"/>
                <w:left w:val="nil"/>
                <w:bottom w:val="nil"/>
                <w:right w:val="nil"/>
                <w:between w:val="nil"/>
              </w:pBdr>
              <w:rPr>
                <w:rFonts w:ascii="Arial" w:eastAsia="Arial" w:hAnsi="Arial" w:cs="Arial"/>
                <w:color w:val="000000"/>
                <w:sz w:val="20"/>
                <w:szCs w:val="20"/>
              </w:rPr>
            </w:pPr>
          </w:p>
        </w:tc>
        <w:tc>
          <w:tcPr>
            <w:tcW w:w="3316" w:type="dxa"/>
          </w:tcPr>
          <w:p w:rsidR="00310D8B" w:rsidRDefault="00310D8B">
            <w:pPr>
              <w:pBdr>
                <w:top w:val="nil"/>
                <w:left w:val="nil"/>
                <w:bottom w:val="nil"/>
                <w:right w:val="nil"/>
                <w:between w:val="nil"/>
              </w:pBdr>
              <w:rPr>
                <w:rFonts w:ascii="Arial" w:eastAsia="Arial" w:hAnsi="Arial" w:cs="Arial"/>
                <w:color w:val="000000"/>
                <w:sz w:val="20"/>
                <w:szCs w:val="20"/>
              </w:rPr>
            </w:pPr>
          </w:p>
        </w:tc>
      </w:tr>
      <w:tr w:rsidR="00310D8B" w:rsidTr="00AA4A19">
        <w:trPr>
          <w:trHeight w:val="397"/>
        </w:trPr>
        <w:tc>
          <w:tcPr>
            <w:tcW w:w="3690" w:type="dxa"/>
          </w:tcPr>
          <w:p w:rsidR="00310D8B" w:rsidRDefault="00000000">
            <w:pPr>
              <w:pBdr>
                <w:top w:val="nil"/>
                <w:left w:val="nil"/>
                <w:bottom w:val="nil"/>
                <w:right w:val="nil"/>
                <w:between w:val="nil"/>
              </w:pBdr>
              <w:spacing w:before="123"/>
              <w:ind w:left="69"/>
              <w:rPr>
                <w:rFonts w:ascii="Arial" w:eastAsia="Arial" w:hAnsi="Arial" w:cs="Arial"/>
                <w:b/>
                <w:color w:val="000000"/>
                <w:sz w:val="20"/>
                <w:szCs w:val="20"/>
              </w:rPr>
            </w:pPr>
            <w:r>
              <w:rPr>
                <w:rFonts w:ascii="Arial" w:eastAsia="Arial" w:hAnsi="Arial" w:cs="Arial"/>
                <w:b/>
                <w:color w:val="000000"/>
                <w:sz w:val="20"/>
                <w:szCs w:val="20"/>
              </w:rPr>
              <w:t>7.</w:t>
            </w:r>
          </w:p>
        </w:tc>
        <w:tc>
          <w:tcPr>
            <w:tcW w:w="1985" w:type="dxa"/>
          </w:tcPr>
          <w:p w:rsidR="00310D8B" w:rsidRDefault="00310D8B">
            <w:pPr>
              <w:pBdr>
                <w:top w:val="nil"/>
                <w:left w:val="nil"/>
                <w:bottom w:val="nil"/>
                <w:right w:val="nil"/>
                <w:between w:val="nil"/>
              </w:pBdr>
              <w:rPr>
                <w:rFonts w:ascii="Arial" w:eastAsia="Arial" w:hAnsi="Arial" w:cs="Arial"/>
                <w:color w:val="000000"/>
                <w:sz w:val="20"/>
                <w:szCs w:val="20"/>
              </w:rPr>
            </w:pPr>
          </w:p>
        </w:tc>
        <w:tc>
          <w:tcPr>
            <w:tcW w:w="1559" w:type="dxa"/>
          </w:tcPr>
          <w:p w:rsidR="00310D8B" w:rsidRDefault="00310D8B">
            <w:pPr>
              <w:pBdr>
                <w:top w:val="nil"/>
                <w:left w:val="nil"/>
                <w:bottom w:val="nil"/>
                <w:right w:val="nil"/>
                <w:between w:val="nil"/>
              </w:pBdr>
              <w:rPr>
                <w:rFonts w:ascii="Arial" w:eastAsia="Arial" w:hAnsi="Arial" w:cs="Arial"/>
                <w:color w:val="000000"/>
                <w:sz w:val="20"/>
                <w:szCs w:val="20"/>
              </w:rPr>
            </w:pPr>
          </w:p>
        </w:tc>
        <w:tc>
          <w:tcPr>
            <w:tcW w:w="3316" w:type="dxa"/>
          </w:tcPr>
          <w:p w:rsidR="00310D8B" w:rsidRDefault="00310D8B">
            <w:pPr>
              <w:pBdr>
                <w:top w:val="nil"/>
                <w:left w:val="nil"/>
                <w:bottom w:val="nil"/>
                <w:right w:val="nil"/>
                <w:between w:val="nil"/>
              </w:pBdr>
              <w:rPr>
                <w:rFonts w:ascii="Arial" w:eastAsia="Arial" w:hAnsi="Arial" w:cs="Arial"/>
                <w:color w:val="000000"/>
                <w:sz w:val="20"/>
                <w:szCs w:val="20"/>
              </w:rPr>
            </w:pPr>
          </w:p>
        </w:tc>
      </w:tr>
      <w:tr w:rsidR="00310D8B" w:rsidTr="00AA4A19">
        <w:trPr>
          <w:trHeight w:val="397"/>
        </w:trPr>
        <w:tc>
          <w:tcPr>
            <w:tcW w:w="3690" w:type="dxa"/>
          </w:tcPr>
          <w:p w:rsidR="00310D8B" w:rsidRDefault="00000000">
            <w:pPr>
              <w:pBdr>
                <w:top w:val="nil"/>
                <w:left w:val="nil"/>
                <w:bottom w:val="nil"/>
                <w:right w:val="nil"/>
                <w:between w:val="nil"/>
              </w:pBdr>
              <w:spacing w:before="123"/>
              <w:ind w:left="69"/>
              <w:rPr>
                <w:rFonts w:ascii="Arial" w:eastAsia="Arial" w:hAnsi="Arial" w:cs="Arial"/>
                <w:b/>
                <w:color w:val="000000"/>
                <w:sz w:val="20"/>
                <w:szCs w:val="20"/>
              </w:rPr>
            </w:pPr>
            <w:r>
              <w:rPr>
                <w:rFonts w:ascii="Arial" w:eastAsia="Arial" w:hAnsi="Arial" w:cs="Arial"/>
                <w:b/>
                <w:color w:val="000000"/>
                <w:sz w:val="20"/>
                <w:szCs w:val="20"/>
              </w:rPr>
              <w:t>8.</w:t>
            </w:r>
          </w:p>
        </w:tc>
        <w:tc>
          <w:tcPr>
            <w:tcW w:w="1985" w:type="dxa"/>
          </w:tcPr>
          <w:p w:rsidR="00310D8B" w:rsidRDefault="00310D8B">
            <w:pPr>
              <w:pBdr>
                <w:top w:val="nil"/>
                <w:left w:val="nil"/>
                <w:bottom w:val="nil"/>
                <w:right w:val="nil"/>
                <w:between w:val="nil"/>
              </w:pBdr>
              <w:rPr>
                <w:rFonts w:ascii="Arial" w:eastAsia="Arial" w:hAnsi="Arial" w:cs="Arial"/>
                <w:color w:val="000000"/>
                <w:sz w:val="20"/>
                <w:szCs w:val="20"/>
              </w:rPr>
            </w:pPr>
          </w:p>
        </w:tc>
        <w:tc>
          <w:tcPr>
            <w:tcW w:w="1559" w:type="dxa"/>
          </w:tcPr>
          <w:p w:rsidR="00310D8B" w:rsidRDefault="00310D8B">
            <w:pPr>
              <w:pBdr>
                <w:top w:val="nil"/>
                <w:left w:val="nil"/>
                <w:bottom w:val="nil"/>
                <w:right w:val="nil"/>
                <w:between w:val="nil"/>
              </w:pBdr>
              <w:rPr>
                <w:rFonts w:ascii="Arial" w:eastAsia="Arial" w:hAnsi="Arial" w:cs="Arial"/>
                <w:color w:val="000000"/>
                <w:sz w:val="20"/>
                <w:szCs w:val="20"/>
              </w:rPr>
            </w:pPr>
          </w:p>
        </w:tc>
        <w:tc>
          <w:tcPr>
            <w:tcW w:w="3316" w:type="dxa"/>
          </w:tcPr>
          <w:p w:rsidR="00310D8B" w:rsidRDefault="00310D8B">
            <w:pPr>
              <w:pBdr>
                <w:top w:val="nil"/>
                <w:left w:val="nil"/>
                <w:bottom w:val="nil"/>
                <w:right w:val="nil"/>
                <w:between w:val="nil"/>
              </w:pBdr>
              <w:rPr>
                <w:rFonts w:ascii="Arial" w:eastAsia="Arial" w:hAnsi="Arial" w:cs="Arial"/>
                <w:color w:val="000000"/>
                <w:sz w:val="20"/>
                <w:szCs w:val="20"/>
              </w:rPr>
            </w:pPr>
          </w:p>
        </w:tc>
      </w:tr>
      <w:tr w:rsidR="00310D8B" w:rsidTr="00AA4A19">
        <w:trPr>
          <w:trHeight w:val="397"/>
        </w:trPr>
        <w:tc>
          <w:tcPr>
            <w:tcW w:w="3690" w:type="dxa"/>
          </w:tcPr>
          <w:p w:rsidR="00310D8B" w:rsidRDefault="00000000">
            <w:pPr>
              <w:pBdr>
                <w:top w:val="nil"/>
                <w:left w:val="nil"/>
                <w:bottom w:val="nil"/>
                <w:right w:val="nil"/>
                <w:between w:val="nil"/>
              </w:pBdr>
              <w:spacing w:before="123"/>
              <w:ind w:left="69"/>
              <w:rPr>
                <w:rFonts w:ascii="Arial" w:eastAsia="Arial" w:hAnsi="Arial" w:cs="Arial"/>
                <w:b/>
                <w:color w:val="000000"/>
                <w:sz w:val="20"/>
                <w:szCs w:val="20"/>
              </w:rPr>
            </w:pPr>
            <w:r>
              <w:rPr>
                <w:rFonts w:ascii="Arial" w:eastAsia="Arial" w:hAnsi="Arial" w:cs="Arial"/>
                <w:b/>
                <w:color w:val="000000"/>
                <w:sz w:val="20"/>
                <w:szCs w:val="20"/>
              </w:rPr>
              <w:t>9.</w:t>
            </w:r>
          </w:p>
        </w:tc>
        <w:tc>
          <w:tcPr>
            <w:tcW w:w="1985" w:type="dxa"/>
          </w:tcPr>
          <w:p w:rsidR="00310D8B" w:rsidRDefault="00310D8B">
            <w:pPr>
              <w:pBdr>
                <w:top w:val="nil"/>
                <w:left w:val="nil"/>
                <w:bottom w:val="nil"/>
                <w:right w:val="nil"/>
                <w:between w:val="nil"/>
              </w:pBdr>
              <w:rPr>
                <w:rFonts w:ascii="Arial" w:eastAsia="Arial" w:hAnsi="Arial" w:cs="Arial"/>
                <w:color w:val="000000"/>
                <w:sz w:val="20"/>
                <w:szCs w:val="20"/>
              </w:rPr>
            </w:pPr>
          </w:p>
        </w:tc>
        <w:tc>
          <w:tcPr>
            <w:tcW w:w="1559" w:type="dxa"/>
          </w:tcPr>
          <w:p w:rsidR="00310D8B" w:rsidRDefault="00310D8B">
            <w:pPr>
              <w:pBdr>
                <w:top w:val="nil"/>
                <w:left w:val="nil"/>
                <w:bottom w:val="nil"/>
                <w:right w:val="nil"/>
                <w:between w:val="nil"/>
              </w:pBdr>
              <w:rPr>
                <w:rFonts w:ascii="Arial" w:eastAsia="Arial" w:hAnsi="Arial" w:cs="Arial"/>
                <w:color w:val="000000"/>
                <w:sz w:val="20"/>
                <w:szCs w:val="20"/>
              </w:rPr>
            </w:pPr>
          </w:p>
        </w:tc>
        <w:tc>
          <w:tcPr>
            <w:tcW w:w="3316" w:type="dxa"/>
          </w:tcPr>
          <w:p w:rsidR="00310D8B" w:rsidRDefault="00310D8B">
            <w:pPr>
              <w:pBdr>
                <w:top w:val="nil"/>
                <w:left w:val="nil"/>
                <w:bottom w:val="nil"/>
                <w:right w:val="nil"/>
                <w:between w:val="nil"/>
              </w:pBdr>
              <w:rPr>
                <w:rFonts w:ascii="Arial" w:eastAsia="Arial" w:hAnsi="Arial" w:cs="Arial"/>
                <w:color w:val="000000"/>
                <w:sz w:val="20"/>
                <w:szCs w:val="20"/>
              </w:rPr>
            </w:pPr>
          </w:p>
        </w:tc>
      </w:tr>
      <w:tr w:rsidR="00AA4A19" w:rsidTr="00AA4A19">
        <w:trPr>
          <w:trHeight w:val="397"/>
        </w:trPr>
        <w:tc>
          <w:tcPr>
            <w:tcW w:w="3690" w:type="dxa"/>
          </w:tcPr>
          <w:p w:rsidR="00AA4A19" w:rsidRDefault="00AA4A19">
            <w:pPr>
              <w:pBdr>
                <w:top w:val="nil"/>
                <w:left w:val="nil"/>
                <w:bottom w:val="nil"/>
                <w:right w:val="nil"/>
                <w:between w:val="nil"/>
              </w:pBdr>
              <w:spacing w:before="123"/>
              <w:ind w:left="69"/>
              <w:rPr>
                <w:rFonts w:ascii="Arial" w:eastAsia="Arial" w:hAnsi="Arial" w:cs="Arial"/>
                <w:b/>
                <w:color w:val="000000"/>
                <w:sz w:val="20"/>
                <w:szCs w:val="20"/>
              </w:rPr>
            </w:pPr>
            <w:r>
              <w:rPr>
                <w:rFonts w:ascii="Arial" w:eastAsia="Arial" w:hAnsi="Arial" w:cs="Arial"/>
                <w:b/>
                <w:color w:val="000000"/>
                <w:sz w:val="20"/>
                <w:szCs w:val="20"/>
              </w:rPr>
              <w:t>10.</w:t>
            </w:r>
          </w:p>
        </w:tc>
        <w:tc>
          <w:tcPr>
            <w:tcW w:w="1985" w:type="dxa"/>
          </w:tcPr>
          <w:p w:rsidR="00AA4A19" w:rsidRDefault="00AA4A19">
            <w:pPr>
              <w:pBdr>
                <w:top w:val="nil"/>
                <w:left w:val="nil"/>
                <w:bottom w:val="nil"/>
                <w:right w:val="nil"/>
                <w:between w:val="nil"/>
              </w:pBdr>
              <w:rPr>
                <w:rFonts w:ascii="Arial" w:eastAsia="Arial" w:hAnsi="Arial" w:cs="Arial"/>
                <w:color w:val="000000"/>
                <w:sz w:val="20"/>
                <w:szCs w:val="20"/>
              </w:rPr>
            </w:pPr>
          </w:p>
        </w:tc>
        <w:tc>
          <w:tcPr>
            <w:tcW w:w="1559" w:type="dxa"/>
          </w:tcPr>
          <w:p w:rsidR="00AA4A19" w:rsidRDefault="00AA4A19">
            <w:pPr>
              <w:pBdr>
                <w:top w:val="nil"/>
                <w:left w:val="nil"/>
                <w:bottom w:val="nil"/>
                <w:right w:val="nil"/>
                <w:between w:val="nil"/>
              </w:pBdr>
              <w:rPr>
                <w:rFonts w:ascii="Arial" w:eastAsia="Arial" w:hAnsi="Arial" w:cs="Arial"/>
                <w:color w:val="000000"/>
                <w:sz w:val="20"/>
                <w:szCs w:val="20"/>
              </w:rPr>
            </w:pPr>
          </w:p>
        </w:tc>
        <w:tc>
          <w:tcPr>
            <w:tcW w:w="3316" w:type="dxa"/>
          </w:tcPr>
          <w:p w:rsidR="00AA4A19" w:rsidRDefault="00AA4A19">
            <w:pPr>
              <w:pBdr>
                <w:top w:val="nil"/>
                <w:left w:val="nil"/>
                <w:bottom w:val="nil"/>
                <w:right w:val="nil"/>
                <w:between w:val="nil"/>
              </w:pBdr>
              <w:rPr>
                <w:rFonts w:ascii="Arial" w:eastAsia="Arial" w:hAnsi="Arial" w:cs="Arial"/>
                <w:color w:val="000000"/>
                <w:sz w:val="20"/>
                <w:szCs w:val="20"/>
              </w:rPr>
            </w:pPr>
          </w:p>
        </w:tc>
      </w:tr>
      <w:tr w:rsidR="00AA4A19" w:rsidTr="00AA4A19">
        <w:trPr>
          <w:trHeight w:val="397"/>
        </w:trPr>
        <w:tc>
          <w:tcPr>
            <w:tcW w:w="3690" w:type="dxa"/>
          </w:tcPr>
          <w:p w:rsidR="00AA4A19" w:rsidRDefault="00AA4A19">
            <w:pPr>
              <w:pBdr>
                <w:top w:val="nil"/>
                <w:left w:val="nil"/>
                <w:bottom w:val="nil"/>
                <w:right w:val="nil"/>
                <w:between w:val="nil"/>
              </w:pBdr>
              <w:spacing w:before="123"/>
              <w:ind w:left="69"/>
              <w:rPr>
                <w:rFonts w:ascii="Arial" w:eastAsia="Arial" w:hAnsi="Arial" w:cs="Arial"/>
                <w:b/>
                <w:color w:val="000000"/>
                <w:sz w:val="20"/>
                <w:szCs w:val="20"/>
              </w:rPr>
            </w:pPr>
            <w:r>
              <w:rPr>
                <w:rFonts w:ascii="Arial" w:eastAsia="Arial" w:hAnsi="Arial" w:cs="Arial"/>
                <w:b/>
                <w:color w:val="000000"/>
                <w:sz w:val="20"/>
                <w:szCs w:val="20"/>
              </w:rPr>
              <w:t>11.</w:t>
            </w:r>
          </w:p>
        </w:tc>
        <w:tc>
          <w:tcPr>
            <w:tcW w:w="1985" w:type="dxa"/>
          </w:tcPr>
          <w:p w:rsidR="00AA4A19" w:rsidRDefault="00AA4A19">
            <w:pPr>
              <w:pBdr>
                <w:top w:val="nil"/>
                <w:left w:val="nil"/>
                <w:bottom w:val="nil"/>
                <w:right w:val="nil"/>
                <w:between w:val="nil"/>
              </w:pBdr>
              <w:rPr>
                <w:rFonts w:ascii="Arial" w:eastAsia="Arial" w:hAnsi="Arial" w:cs="Arial"/>
                <w:color w:val="000000"/>
                <w:sz w:val="20"/>
                <w:szCs w:val="20"/>
              </w:rPr>
            </w:pPr>
          </w:p>
        </w:tc>
        <w:tc>
          <w:tcPr>
            <w:tcW w:w="1559" w:type="dxa"/>
          </w:tcPr>
          <w:p w:rsidR="00AA4A19" w:rsidRDefault="00AA4A19">
            <w:pPr>
              <w:pBdr>
                <w:top w:val="nil"/>
                <w:left w:val="nil"/>
                <w:bottom w:val="nil"/>
                <w:right w:val="nil"/>
                <w:between w:val="nil"/>
              </w:pBdr>
              <w:rPr>
                <w:rFonts w:ascii="Arial" w:eastAsia="Arial" w:hAnsi="Arial" w:cs="Arial"/>
                <w:color w:val="000000"/>
                <w:sz w:val="20"/>
                <w:szCs w:val="20"/>
              </w:rPr>
            </w:pPr>
          </w:p>
        </w:tc>
        <w:tc>
          <w:tcPr>
            <w:tcW w:w="3316" w:type="dxa"/>
          </w:tcPr>
          <w:p w:rsidR="00AA4A19" w:rsidRDefault="00AA4A19">
            <w:pPr>
              <w:pBdr>
                <w:top w:val="nil"/>
                <w:left w:val="nil"/>
                <w:bottom w:val="nil"/>
                <w:right w:val="nil"/>
                <w:between w:val="nil"/>
              </w:pBdr>
              <w:rPr>
                <w:rFonts w:ascii="Arial" w:eastAsia="Arial" w:hAnsi="Arial" w:cs="Arial"/>
                <w:color w:val="000000"/>
                <w:sz w:val="20"/>
                <w:szCs w:val="20"/>
              </w:rPr>
            </w:pPr>
          </w:p>
        </w:tc>
      </w:tr>
      <w:tr w:rsidR="00AA4A19" w:rsidTr="00AA4A19">
        <w:trPr>
          <w:trHeight w:val="397"/>
        </w:trPr>
        <w:tc>
          <w:tcPr>
            <w:tcW w:w="3690" w:type="dxa"/>
          </w:tcPr>
          <w:p w:rsidR="00AA4A19" w:rsidRDefault="00AA4A19">
            <w:pPr>
              <w:pBdr>
                <w:top w:val="nil"/>
                <w:left w:val="nil"/>
                <w:bottom w:val="nil"/>
                <w:right w:val="nil"/>
                <w:between w:val="nil"/>
              </w:pBdr>
              <w:spacing w:before="123"/>
              <w:ind w:left="69"/>
              <w:rPr>
                <w:rFonts w:ascii="Arial" w:eastAsia="Arial" w:hAnsi="Arial" w:cs="Arial"/>
                <w:b/>
                <w:color w:val="000000"/>
                <w:sz w:val="20"/>
                <w:szCs w:val="20"/>
              </w:rPr>
            </w:pPr>
            <w:r>
              <w:rPr>
                <w:rFonts w:ascii="Arial" w:eastAsia="Arial" w:hAnsi="Arial" w:cs="Arial"/>
                <w:b/>
                <w:color w:val="000000"/>
                <w:sz w:val="20"/>
                <w:szCs w:val="20"/>
              </w:rPr>
              <w:t>12.</w:t>
            </w:r>
          </w:p>
        </w:tc>
        <w:tc>
          <w:tcPr>
            <w:tcW w:w="1985" w:type="dxa"/>
          </w:tcPr>
          <w:p w:rsidR="00AA4A19" w:rsidRDefault="00AA4A19">
            <w:pPr>
              <w:pBdr>
                <w:top w:val="nil"/>
                <w:left w:val="nil"/>
                <w:bottom w:val="nil"/>
                <w:right w:val="nil"/>
                <w:between w:val="nil"/>
              </w:pBdr>
              <w:rPr>
                <w:rFonts w:ascii="Arial" w:eastAsia="Arial" w:hAnsi="Arial" w:cs="Arial"/>
                <w:color w:val="000000"/>
                <w:sz w:val="20"/>
                <w:szCs w:val="20"/>
              </w:rPr>
            </w:pPr>
          </w:p>
        </w:tc>
        <w:tc>
          <w:tcPr>
            <w:tcW w:w="1559" w:type="dxa"/>
          </w:tcPr>
          <w:p w:rsidR="00AA4A19" w:rsidRDefault="00AA4A19">
            <w:pPr>
              <w:pBdr>
                <w:top w:val="nil"/>
                <w:left w:val="nil"/>
                <w:bottom w:val="nil"/>
                <w:right w:val="nil"/>
                <w:between w:val="nil"/>
              </w:pBdr>
              <w:rPr>
                <w:rFonts w:ascii="Arial" w:eastAsia="Arial" w:hAnsi="Arial" w:cs="Arial"/>
                <w:color w:val="000000"/>
                <w:sz w:val="20"/>
                <w:szCs w:val="20"/>
              </w:rPr>
            </w:pPr>
          </w:p>
        </w:tc>
        <w:tc>
          <w:tcPr>
            <w:tcW w:w="3316" w:type="dxa"/>
          </w:tcPr>
          <w:p w:rsidR="00AA4A19" w:rsidRDefault="00AA4A19">
            <w:pPr>
              <w:pBdr>
                <w:top w:val="nil"/>
                <w:left w:val="nil"/>
                <w:bottom w:val="nil"/>
                <w:right w:val="nil"/>
                <w:between w:val="nil"/>
              </w:pBdr>
              <w:rPr>
                <w:rFonts w:ascii="Arial" w:eastAsia="Arial" w:hAnsi="Arial" w:cs="Arial"/>
                <w:color w:val="000000"/>
                <w:sz w:val="20"/>
                <w:szCs w:val="20"/>
              </w:rPr>
            </w:pPr>
          </w:p>
        </w:tc>
      </w:tr>
    </w:tbl>
    <w:p w:rsidR="00310D8B" w:rsidRDefault="00310D8B">
      <w:pPr>
        <w:spacing w:before="59" w:after="0" w:line="240" w:lineRule="auto"/>
        <w:jc w:val="center"/>
        <w:rPr>
          <w:rFonts w:ascii="Arial" w:eastAsia="Arial" w:hAnsi="Arial" w:cs="Arial"/>
          <w:sz w:val="20"/>
          <w:szCs w:val="20"/>
        </w:rPr>
      </w:pPr>
    </w:p>
    <w:p w:rsidR="00310D8B" w:rsidRDefault="00310D8B">
      <w:pPr>
        <w:spacing w:before="59" w:after="0" w:line="240" w:lineRule="auto"/>
        <w:jc w:val="center"/>
        <w:rPr>
          <w:rFonts w:ascii="Arial" w:eastAsia="Arial" w:hAnsi="Arial" w:cs="Arial"/>
          <w:sz w:val="20"/>
          <w:szCs w:val="20"/>
        </w:rPr>
      </w:pPr>
    </w:p>
    <w:p w:rsidR="007450BA" w:rsidRDefault="007450BA">
      <w:pPr>
        <w:spacing w:before="59" w:after="0" w:line="240" w:lineRule="auto"/>
        <w:jc w:val="center"/>
        <w:rPr>
          <w:rFonts w:ascii="Arial" w:eastAsia="Arial" w:hAnsi="Arial" w:cs="Arial"/>
          <w:sz w:val="20"/>
          <w:szCs w:val="20"/>
        </w:rPr>
      </w:pPr>
    </w:p>
    <w:p w:rsidR="00AA4A19" w:rsidRDefault="00AA4A19">
      <w:pPr>
        <w:spacing w:before="59" w:after="0" w:line="240" w:lineRule="auto"/>
        <w:jc w:val="center"/>
        <w:rPr>
          <w:rFonts w:ascii="Arial" w:eastAsia="Arial" w:hAnsi="Arial" w:cs="Arial"/>
          <w:sz w:val="20"/>
          <w:szCs w:val="20"/>
        </w:rPr>
      </w:pPr>
    </w:p>
    <w:p w:rsidR="00310D8B" w:rsidRDefault="00000000">
      <w:pPr>
        <w:spacing w:before="59" w:after="0" w:line="240" w:lineRule="auto"/>
        <w:jc w:val="center"/>
        <w:rPr>
          <w:rFonts w:ascii="Arial" w:eastAsia="Arial" w:hAnsi="Arial" w:cs="Arial"/>
          <w:b/>
          <w:sz w:val="20"/>
          <w:szCs w:val="20"/>
        </w:rPr>
      </w:pPr>
      <w:r>
        <w:rPr>
          <w:rFonts w:ascii="Arial" w:eastAsia="Arial" w:hAnsi="Arial" w:cs="Arial"/>
          <w:b/>
          <w:sz w:val="20"/>
          <w:szCs w:val="20"/>
        </w:rPr>
        <w:t>NOMBRE REPRESENTANTE</w:t>
      </w:r>
    </w:p>
    <w:p w:rsidR="00310D8B" w:rsidRDefault="00000000">
      <w:pPr>
        <w:spacing w:before="59" w:after="0" w:line="240" w:lineRule="auto"/>
        <w:jc w:val="center"/>
        <w:rPr>
          <w:rFonts w:ascii="Arial" w:eastAsia="Arial" w:hAnsi="Arial" w:cs="Arial"/>
          <w:sz w:val="20"/>
          <w:szCs w:val="20"/>
        </w:rPr>
      </w:pPr>
      <w:r>
        <w:rPr>
          <w:rFonts w:ascii="Arial" w:eastAsia="Arial" w:hAnsi="Arial" w:cs="Arial"/>
          <w:sz w:val="20"/>
          <w:szCs w:val="20"/>
        </w:rPr>
        <w:t>FIRMA Y TIMBRE ORGANIZACIÓN</w:t>
      </w:r>
    </w:p>
    <w:sectPr w:rsidR="00310D8B" w:rsidSect="00AA4A19">
      <w:headerReference w:type="even" r:id="rId8"/>
      <w:headerReference w:type="default" r:id="rId9"/>
      <w:footerReference w:type="even" r:id="rId10"/>
      <w:footerReference w:type="default" r:id="rId11"/>
      <w:headerReference w:type="first" r:id="rId12"/>
      <w:footerReference w:type="first" r:id="rId13"/>
      <w:pgSz w:w="12240" w:h="15840"/>
      <w:pgMar w:top="1417" w:right="1701" w:bottom="83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553C" w:rsidRDefault="0040553C">
      <w:pPr>
        <w:spacing w:after="0" w:line="240" w:lineRule="auto"/>
      </w:pPr>
      <w:r>
        <w:separator/>
      </w:r>
    </w:p>
  </w:endnote>
  <w:endnote w:type="continuationSeparator" w:id="0">
    <w:p w:rsidR="0040553C" w:rsidRDefault="00405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4F6" w:rsidRDefault="000734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4F6" w:rsidRDefault="000734F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4F6" w:rsidRDefault="000734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553C" w:rsidRDefault="0040553C">
      <w:pPr>
        <w:spacing w:after="0" w:line="240" w:lineRule="auto"/>
      </w:pPr>
      <w:r>
        <w:separator/>
      </w:r>
    </w:p>
  </w:footnote>
  <w:footnote w:type="continuationSeparator" w:id="0">
    <w:p w:rsidR="0040553C" w:rsidRDefault="00405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4F6" w:rsidRDefault="000734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0D8B" w:rsidRDefault="00000000">
    <w:pPr>
      <w:pStyle w:val="Ttulo1"/>
      <w:ind w:left="0" w:right="1223"/>
      <w:jc w:val="left"/>
    </w:pPr>
    <w:bookmarkStart w:id="0" w:name="_heading=h.lmwy76if529k" w:colFirst="0" w:colLast="0"/>
    <w:bookmarkEnd w:id="0"/>
    <w:r>
      <w:rPr>
        <w:noProof/>
      </w:rPr>
      <w:drawing>
        <wp:inline distT="114300" distB="114300" distL="114300" distR="114300">
          <wp:extent cx="1640840" cy="6045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40840" cy="604520"/>
                  </a:xfrm>
                  <a:prstGeom prst="rect">
                    <a:avLst/>
                  </a:prstGeom>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4F6" w:rsidRDefault="000734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47402"/>
    <w:multiLevelType w:val="multilevel"/>
    <w:tmpl w:val="616871C8"/>
    <w:lvl w:ilvl="0">
      <w:start w:val="1"/>
      <w:numFmt w:val="decimal"/>
      <w:lvlText w:val="%1."/>
      <w:lvlJc w:val="left"/>
      <w:pPr>
        <w:ind w:left="429" w:hanging="360"/>
      </w:pPr>
    </w:lvl>
    <w:lvl w:ilvl="1">
      <w:start w:val="1"/>
      <w:numFmt w:val="lowerLetter"/>
      <w:lvlText w:val="%2."/>
      <w:lvlJc w:val="left"/>
      <w:pPr>
        <w:ind w:left="1149" w:hanging="360"/>
      </w:pPr>
    </w:lvl>
    <w:lvl w:ilvl="2">
      <w:start w:val="1"/>
      <w:numFmt w:val="lowerRoman"/>
      <w:lvlText w:val="%3."/>
      <w:lvlJc w:val="right"/>
      <w:pPr>
        <w:ind w:left="1869" w:hanging="180"/>
      </w:pPr>
    </w:lvl>
    <w:lvl w:ilvl="3">
      <w:start w:val="1"/>
      <w:numFmt w:val="decimal"/>
      <w:lvlText w:val="%4."/>
      <w:lvlJc w:val="left"/>
      <w:pPr>
        <w:ind w:left="2589" w:hanging="360"/>
      </w:pPr>
    </w:lvl>
    <w:lvl w:ilvl="4">
      <w:start w:val="1"/>
      <w:numFmt w:val="lowerLetter"/>
      <w:lvlText w:val="%5."/>
      <w:lvlJc w:val="left"/>
      <w:pPr>
        <w:ind w:left="3309" w:hanging="360"/>
      </w:pPr>
    </w:lvl>
    <w:lvl w:ilvl="5">
      <w:start w:val="1"/>
      <w:numFmt w:val="lowerRoman"/>
      <w:lvlText w:val="%6."/>
      <w:lvlJc w:val="right"/>
      <w:pPr>
        <w:ind w:left="4029" w:hanging="180"/>
      </w:pPr>
    </w:lvl>
    <w:lvl w:ilvl="6">
      <w:start w:val="1"/>
      <w:numFmt w:val="decimal"/>
      <w:lvlText w:val="%7."/>
      <w:lvlJc w:val="left"/>
      <w:pPr>
        <w:ind w:left="4749" w:hanging="360"/>
      </w:pPr>
    </w:lvl>
    <w:lvl w:ilvl="7">
      <w:start w:val="1"/>
      <w:numFmt w:val="lowerLetter"/>
      <w:lvlText w:val="%8."/>
      <w:lvlJc w:val="left"/>
      <w:pPr>
        <w:ind w:left="5469" w:hanging="360"/>
      </w:pPr>
    </w:lvl>
    <w:lvl w:ilvl="8">
      <w:start w:val="1"/>
      <w:numFmt w:val="lowerRoman"/>
      <w:lvlText w:val="%9."/>
      <w:lvlJc w:val="right"/>
      <w:pPr>
        <w:ind w:left="6189" w:hanging="180"/>
      </w:pPr>
    </w:lvl>
  </w:abstractNum>
  <w:abstractNum w:abstractNumId="1" w15:restartNumberingAfterBreak="0">
    <w:nsid w:val="44936B54"/>
    <w:multiLevelType w:val="hybridMultilevel"/>
    <w:tmpl w:val="8EE8C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636A12"/>
    <w:multiLevelType w:val="multilevel"/>
    <w:tmpl w:val="1024A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EF47DC"/>
    <w:multiLevelType w:val="multilevel"/>
    <w:tmpl w:val="23B4204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A3D7502"/>
    <w:multiLevelType w:val="hybridMultilevel"/>
    <w:tmpl w:val="24540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8F1C9F"/>
    <w:multiLevelType w:val="multilevel"/>
    <w:tmpl w:val="4F947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001FEB"/>
    <w:multiLevelType w:val="multilevel"/>
    <w:tmpl w:val="5D1461A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9464079"/>
    <w:multiLevelType w:val="multilevel"/>
    <w:tmpl w:val="2A5A421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18914360">
    <w:abstractNumId w:val="7"/>
  </w:num>
  <w:num w:numId="2" w16cid:durableId="1613779133">
    <w:abstractNumId w:val="3"/>
  </w:num>
  <w:num w:numId="3" w16cid:durableId="156384893">
    <w:abstractNumId w:val="6"/>
  </w:num>
  <w:num w:numId="4" w16cid:durableId="40595766">
    <w:abstractNumId w:val="5"/>
  </w:num>
  <w:num w:numId="5" w16cid:durableId="1015576041">
    <w:abstractNumId w:val="2"/>
  </w:num>
  <w:num w:numId="6" w16cid:durableId="303848667">
    <w:abstractNumId w:val="0"/>
  </w:num>
  <w:num w:numId="7" w16cid:durableId="335839049">
    <w:abstractNumId w:val="4"/>
  </w:num>
  <w:num w:numId="8" w16cid:durableId="363410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D8B"/>
    <w:rsid w:val="000734F6"/>
    <w:rsid w:val="00211F62"/>
    <w:rsid w:val="00310D8B"/>
    <w:rsid w:val="0040553C"/>
    <w:rsid w:val="0054710C"/>
    <w:rsid w:val="006E6E92"/>
    <w:rsid w:val="007450BA"/>
    <w:rsid w:val="007A3E85"/>
    <w:rsid w:val="009138A9"/>
    <w:rsid w:val="00AA4A19"/>
    <w:rsid w:val="00B72FAB"/>
    <w:rsid w:val="00CA7488"/>
    <w:rsid w:val="00CE7BE9"/>
    <w:rsid w:val="00DC1D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5C6150B9"/>
  <w15:docId w15:val="{8E0EEE15-87A8-C344-A30F-86C59226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243B1"/>
    <w:pPr>
      <w:widowControl w:val="0"/>
      <w:autoSpaceDE w:val="0"/>
      <w:autoSpaceDN w:val="0"/>
      <w:spacing w:before="101" w:after="0" w:line="240" w:lineRule="auto"/>
      <w:ind w:left="1207"/>
      <w:jc w:val="center"/>
      <w:outlineLvl w:val="0"/>
    </w:pPr>
    <w:rPr>
      <w:rFonts w:ascii="Tahoma" w:eastAsia="Tahoma" w:hAnsi="Tahoma" w:cs="Tahoma"/>
      <w:b/>
      <w:bCs/>
      <w:sz w:val="28"/>
      <w:szCs w:val="28"/>
      <w:lang w:val="es-CL"/>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numbering" w:customStyle="1" w:styleId="Sinlista1">
    <w:name w:val="Sin lista1"/>
    <w:next w:val="Sinlista"/>
    <w:uiPriority w:val="99"/>
    <w:semiHidden/>
    <w:unhideWhenUsed/>
    <w:rsid w:val="00CC6AAC"/>
  </w:style>
  <w:style w:type="paragraph" w:styleId="Textodeglobo">
    <w:name w:val="Balloon Text"/>
    <w:basedOn w:val="Normal"/>
    <w:link w:val="TextodegloboCar"/>
    <w:uiPriority w:val="99"/>
    <w:semiHidden/>
    <w:unhideWhenUsed/>
    <w:rsid w:val="00CC6A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6AAC"/>
    <w:rPr>
      <w:rFonts w:ascii="Segoe UI" w:hAnsi="Segoe UI" w:cs="Segoe UI"/>
      <w:sz w:val="18"/>
      <w:szCs w:val="18"/>
    </w:rPr>
  </w:style>
  <w:style w:type="paragraph" w:styleId="Prrafodelista">
    <w:name w:val="List Paragraph"/>
    <w:basedOn w:val="Normal"/>
    <w:uiPriority w:val="34"/>
    <w:qFormat/>
    <w:rsid w:val="002A5DF1"/>
    <w:pPr>
      <w:ind w:left="720"/>
      <w:contextualSpacing/>
    </w:pPr>
  </w:style>
  <w:style w:type="character" w:styleId="Hipervnculo">
    <w:name w:val="Hyperlink"/>
    <w:basedOn w:val="Fuentedeprrafopredeter"/>
    <w:uiPriority w:val="99"/>
    <w:unhideWhenUsed/>
    <w:rsid w:val="00925504"/>
    <w:rPr>
      <w:color w:val="0563C1" w:themeColor="hyperlink"/>
      <w:u w:val="single"/>
    </w:rPr>
  </w:style>
  <w:style w:type="character" w:styleId="Mencinsinresolver">
    <w:name w:val="Unresolved Mention"/>
    <w:basedOn w:val="Fuentedeprrafopredeter"/>
    <w:uiPriority w:val="99"/>
    <w:semiHidden/>
    <w:unhideWhenUsed/>
    <w:rsid w:val="00925504"/>
    <w:rPr>
      <w:color w:val="605E5C"/>
      <w:shd w:val="clear" w:color="auto" w:fill="E1DFDD"/>
    </w:rPr>
  </w:style>
  <w:style w:type="table" w:styleId="Tablaconcuadrcula">
    <w:name w:val="Table Grid"/>
    <w:basedOn w:val="Tablanormal"/>
    <w:uiPriority w:val="39"/>
    <w:rsid w:val="00384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0D313A"/>
    <w:rPr>
      <w:color w:val="954F72" w:themeColor="followedHyperlink"/>
      <w:u w:val="single"/>
    </w:rPr>
  </w:style>
  <w:style w:type="character" w:customStyle="1" w:styleId="Ttulo1Car">
    <w:name w:val="Título 1 Car"/>
    <w:basedOn w:val="Fuentedeprrafopredeter"/>
    <w:link w:val="Ttulo1"/>
    <w:uiPriority w:val="1"/>
    <w:rsid w:val="002243B1"/>
    <w:rPr>
      <w:rFonts w:ascii="Tahoma" w:eastAsia="Tahoma" w:hAnsi="Tahoma" w:cs="Tahoma"/>
      <w:b/>
      <w:bCs/>
      <w:sz w:val="28"/>
      <w:szCs w:val="28"/>
      <w:lang w:val="es-CL"/>
    </w:rPr>
  </w:style>
  <w:style w:type="table" w:customStyle="1" w:styleId="TableNormal0">
    <w:name w:val="Table Normal"/>
    <w:uiPriority w:val="2"/>
    <w:semiHidden/>
    <w:unhideWhenUsed/>
    <w:qFormat/>
    <w:rsid w:val="00932E1F"/>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32E1F"/>
    <w:pPr>
      <w:widowControl w:val="0"/>
      <w:autoSpaceDE w:val="0"/>
      <w:autoSpaceDN w:val="0"/>
      <w:spacing w:after="0" w:line="240" w:lineRule="auto"/>
    </w:pPr>
    <w:rPr>
      <w:rFonts w:ascii="Tahoma" w:eastAsia="Tahoma" w:hAnsi="Tahoma" w:cs="Tahoma"/>
      <w:lang w:val="es-CL"/>
    </w:rPr>
  </w:style>
  <w:style w:type="character" w:customStyle="1" w:styleId="TextoindependienteCar">
    <w:name w:val="Texto independiente Car"/>
    <w:basedOn w:val="Fuentedeprrafopredeter"/>
    <w:link w:val="Textoindependiente"/>
    <w:uiPriority w:val="1"/>
    <w:rsid w:val="00932E1F"/>
    <w:rPr>
      <w:rFonts w:ascii="Tahoma" w:eastAsia="Tahoma" w:hAnsi="Tahoma" w:cs="Tahoma"/>
      <w:lang w:val="es-CL"/>
    </w:rPr>
  </w:style>
  <w:style w:type="paragraph" w:customStyle="1" w:styleId="TableParagraph">
    <w:name w:val="Table Paragraph"/>
    <w:basedOn w:val="Normal"/>
    <w:uiPriority w:val="1"/>
    <w:qFormat/>
    <w:rsid w:val="00932E1F"/>
    <w:pPr>
      <w:widowControl w:val="0"/>
      <w:autoSpaceDE w:val="0"/>
      <w:autoSpaceDN w:val="0"/>
      <w:spacing w:after="0" w:line="240" w:lineRule="auto"/>
    </w:pPr>
    <w:rPr>
      <w:rFonts w:ascii="Times New Roman" w:eastAsia="Times New Roman" w:hAnsi="Times New Roman" w:cs="Times New Roman"/>
      <w:lang w:val="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 w:type="dxa"/>
        <w:right w:w="10"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paragraph" w:styleId="Encabezado">
    <w:name w:val="header"/>
    <w:basedOn w:val="Normal"/>
    <w:link w:val="EncabezadoCar"/>
    <w:uiPriority w:val="99"/>
    <w:unhideWhenUsed/>
    <w:rsid w:val="000734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34F6"/>
  </w:style>
  <w:style w:type="paragraph" w:styleId="Piedepgina">
    <w:name w:val="footer"/>
    <w:basedOn w:val="Normal"/>
    <w:link w:val="PiedepginaCar"/>
    <w:uiPriority w:val="99"/>
    <w:unhideWhenUsed/>
    <w:rsid w:val="000734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3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AHkZGr9jV1YC2mqTLp7YUCCVdw==">CgMxLjAyDmgubG13eTc2aWY1MjlrOAByITFOanZWTDcwQkg1YlcxQ3pFQldEYURBQktWelRIc1lseA==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2788</Words>
  <Characters>15340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HOLA</dc:creator>
  <cp:lastModifiedBy>Microsoft Office User</cp:lastModifiedBy>
  <cp:revision>3</cp:revision>
  <dcterms:created xsi:type="dcterms:W3CDTF">2024-05-31T19:47:00Z</dcterms:created>
  <dcterms:modified xsi:type="dcterms:W3CDTF">2024-05-31T19:58:00Z</dcterms:modified>
</cp:coreProperties>
</file>